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2E" w:rsidRDefault="00C058D3" w:rsidP="00126B55">
      <w:pPr>
        <w:spacing w:after="0" w:line="254" w:lineRule="auto"/>
        <w:ind w:left="4" w:firstLine="0"/>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-5962</wp:posOffset>
                </wp:positionH>
                <wp:positionV relativeFrom="paragraph">
                  <wp:posOffset>214740</wp:posOffset>
                </wp:positionV>
                <wp:extent cx="5271714" cy="66372"/>
                <wp:effectExtent l="0" t="0" r="24765"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71714" cy="663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FF2CF8"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6.9pt" to="414.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" strokecolor="#5b9bd5 [3204]" strokeweight=".5pt">
                <v:stroke joinstyle="miter"/>
                <o:lock v:ext="edit" shapetype="f"/>
              </v:line>
            </w:pict>
          </mc:Fallback>
        </mc:AlternateContent>
      </w:r>
      <w:r w:rsidR="000E74A0">
        <w:rPr>
          <w:b/>
          <w:sz w:val="28"/>
        </w:rPr>
        <w:t>CLARE RYAN KILBANE</w:t>
      </w:r>
    </w:p>
    <w:p w:rsidR="0027682E" w:rsidRDefault="0027682E">
      <w:pPr>
        <w:tabs>
          <w:tab w:val="center" w:pos="2161"/>
          <w:tab w:val="center" w:pos="2881"/>
          <w:tab w:val="center" w:pos="3601"/>
          <w:tab w:val="center" w:pos="4321"/>
          <w:tab w:val="center" w:pos="5041"/>
          <w:tab w:val="center" w:pos="6524"/>
        </w:tabs>
        <w:spacing w:after="27"/>
        <w:ind w:left="0" w:firstLine="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33"/>
        <w:gridCol w:w="3471"/>
      </w:tblGrid>
      <w:tr w:rsidR="00771A70" w:rsidTr="00771A70">
        <w:tc>
          <w:tcPr>
            <w:tcW w:w="4833" w:type="dxa"/>
            <w:shd w:val="clear" w:color="auto" w:fill="FFFFFF" w:themeFill="background1"/>
          </w:tcPr>
          <w:p w:rsidR="00771A70" w:rsidRDefault="00C058D3" w:rsidP="00C058D3">
            <w:pPr>
              <w:ind w:left="697" w:firstLine="0"/>
            </w:pPr>
            <w:r>
              <w:t>362 Geddes Hall</w:t>
            </w:r>
          </w:p>
          <w:p w:rsidR="00771A70" w:rsidRDefault="00C058D3" w:rsidP="00C058D3">
            <w:pPr>
              <w:ind w:left="697" w:firstLine="0"/>
            </w:pPr>
            <w:r>
              <w:t>McGrath Institute for Church Life University of Notre Dame</w:t>
            </w:r>
          </w:p>
          <w:p w:rsidR="00771A70" w:rsidRDefault="00C058D3" w:rsidP="00C058D3">
            <w:pPr>
              <w:ind w:left="697" w:firstLine="0"/>
            </w:pPr>
            <w:r>
              <w:t>Notre Dame, Indiana 46556</w:t>
            </w:r>
          </w:p>
          <w:p w:rsidR="00C058D3" w:rsidRDefault="00C058D3" w:rsidP="00C058D3">
            <w:pPr>
              <w:ind w:left="697" w:firstLine="0"/>
            </w:pPr>
            <w:r>
              <w:t>574-631-5338</w:t>
            </w:r>
          </w:p>
          <w:p w:rsidR="00771A70" w:rsidRDefault="00771A70" w:rsidP="00C058D3">
            <w:pPr>
              <w:ind w:left="697" w:firstLine="0"/>
            </w:pPr>
            <w:r>
              <w:t>ckilbane@</w:t>
            </w:r>
            <w:r w:rsidR="00C058D3">
              <w:t>nd.edu</w:t>
            </w:r>
          </w:p>
          <w:p w:rsidR="00771A70" w:rsidRDefault="00771A70" w:rsidP="00C058D3">
            <w:pPr>
              <w:ind w:left="697" w:firstLine="0"/>
            </w:pPr>
          </w:p>
        </w:tc>
        <w:tc>
          <w:tcPr>
            <w:tcW w:w="3471" w:type="dxa"/>
            <w:shd w:val="clear" w:color="auto" w:fill="FFFFFF" w:themeFill="background1"/>
          </w:tcPr>
          <w:p w:rsidR="00771A70" w:rsidRDefault="00C058D3" w:rsidP="00126B55">
            <w:pPr>
              <w:spacing w:after="0" w:line="254" w:lineRule="auto"/>
            </w:pPr>
            <w:r>
              <w:t xml:space="preserve">1116 Georgiana St. </w:t>
            </w:r>
          </w:p>
          <w:p w:rsidR="00771A70" w:rsidRDefault="00C058D3" w:rsidP="00126B55">
            <w:pPr>
              <w:spacing w:after="0" w:line="254" w:lineRule="auto"/>
            </w:pPr>
            <w:r>
              <w:t>South Bend, Indiana 46617</w:t>
            </w:r>
          </w:p>
          <w:p w:rsidR="00771A70" w:rsidRDefault="00771A70" w:rsidP="00126B55">
            <w:pPr>
              <w:spacing w:after="0" w:line="254" w:lineRule="auto"/>
            </w:pPr>
            <w:r>
              <w:t>clare_kilbane@hotmail.com</w:t>
            </w:r>
          </w:p>
          <w:p w:rsidR="00771A70" w:rsidRDefault="00771A70" w:rsidP="00126B55">
            <w:pPr>
              <w:spacing w:after="0" w:line="254" w:lineRule="auto"/>
            </w:pPr>
            <w:r>
              <w:t>614-571-0317</w:t>
            </w:r>
          </w:p>
        </w:tc>
      </w:tr>
    </w:tbl>
    <w:p w:rsidR="0027682E" w:rsidRDefault="0027682E">
      <w:pPr>
        <w:spacing w:after="0" w:line="254" w:lineRule="auto"/>
        <w:ind w:left="0" w:firstLine="0"/>
      </w:pPr>
    </w:p>
    <w:p w:rsidR="0027682E" w:rsidRDefault="000E74A0">
      <w:pPr>
        <w:spacing w:after="0" w:line="254" w:lineRule="auto"/>
        <w:ind w:left="0" w:firstLine="0"/>
      </w:pPr>
      <w:r>
        <w:rPr>
          <w:b/>
        </w:rPr>
        <w:t xml:space="preserve"> </w:t>
      </w:r>
    </w:p>
    <w:p w:rsidR="0027682E" w:rsidRDefault="000E74A0">
      <w:pPr>
        <w:pStyle w:val="Heading1"/>
        <w:ind w:left="-5"/>
      </w:pPr>
      <w:r>
        <w:t xml:space="preserve">EDUCATION </w:t>
      </w:r>
    </w:p>
    <w:p w:rsidR="0027682E" w:rsidRDefault="000E74A0">
      <w:pPr>
        <w:ind w:left="-5"/>
      </w:pPr>
      <w:r>
        <w:t xml:space="preserve">University of Virginia, Ph.D. Educational Evaluation, August 2000.  </w:t>
      </w:r>
    </w:p>
    <w:p w:rsidR="0027682E" w:rsidRDefault="000E74A0">
      <w:pPr>
        <w:spacing w:after="0" w:line="254" w:lineRule="auto"/>
        <w:ind w:left="0" w:firstLine="0"/>
      </w:pPr>
      <w:r>
        <w:t xml:space="preserve"> </w:t>
      </w:r>
    </w:p>
    <w:p w:rsidR="0027682E" w:rsidRDefault="000E74A0">
      <w:pPr>
        <w:ind w:left="-5"/>
      </w:pPr>
      <w:r>
        <w:t xml:space="preserve">The Ohio State University, M. A. Instructional Design and Technology, May 1997. </w:t>
      </w:r>
    </w:p>
    <w:p w:rsidR="0027682E" w:rsidRDefault="000E74A0">
      <w:pPr>
        <w:spacing w:after="0" w:line="254" w:lineRule="auto"/>
        <w:ind w:left="0" w:firstLine="0"/>
      </w:pPr>
      <w:r>
        <w:t xml:space="preserve"> </w:t>
      </w:r>
    </w:p>
    <w:p w:rsidR="0027682E" w:rsidRDefault="000E74A0">
      <w:pPr>
        <w:ind w:left="-5"/>
      </w:pPr>
      <w:r>
        <w:t xml:space="preserve">University of Dayton, B. S. Elementary Education, magna cum laude, April 1993. </w:t>
      </w:r>
    </w:p>
    <w:p w:rsidR="0027682E" w:rsidRDefault="000E74A0">
      <w:pPr>
        <w:spacing w:after="0" w:line="254" w:lineRule="auto"/>
        <w:ind w:left="0" w:firstLine="0"/>
      </w:pPr>
      <w:r>
        <w:t xml:space="preserve"> </w:t>
      </w:r>
    </w:p>
    <w:p w:rsidR="0027682E" w:rsidRDefault="000E74A0">
      <w:pPr>
        <w:spacing w:after="0" w:line="254" w:lineRule="auto"/>
        <w:ind w:left="0" w:firstLine="0"/>
      </w:pPr>
      <w:r>
        <w:t xml:space="preserve">  </w:t>
      </w:r>
    </w:p>
    <w:p w:rsidR="0027682E" w:rsidRDefault="000E74A0">
      <w:pPr>
        <w:pStyle w:val="Heading1"/>
        <w:ind w:left="-5"/>
      </w:pPr>
      <w:r>
        <w:t xml:space="preserve">PROFESSIONAL EXPERIENCE Higher Education </w:t>
      </w:r>
    </w:p>
    <w:p w:rsidR="0027682E" w:rsidRDefault="0027682E"/>
    <w:p w:rsidR="00C058D3" w:rsidRDefault="00C058D3">
      <w:r>
        <w:t xml:space="preserve">Professional Specialist, Senior Learning Designer, &amp; Professor of the Practice, McGrath Institute for Church Life, University of Notre Dame du Lac. South Bend, Indiana, </w:t>
      </w:r>
      <w:proofErr w:type="gramStart"/>
      <w:r>
        <w:t>Fall</w:t>
      </w:r>
      <w:proofErr w:type="gramEnd"/>
      <w:r>
        <w:t xml:space="preserve"> 2018- present.</w:t>
      </w:r>
    </w:p>
    <w:p w:rsidR="00C058D3" w:rsidRDefault="00C058D3"/>
    <w:p w:rsidR="0027682E" w:rsidRDefault="000E74A0">
      <w:r>
        <w:t>Acting Chairperson, Department of Education, Otterbein University, Westerville, Ohio, Spring 2018.</w:t>
      </w:r>
    </w:p>
    <w:p w:rsidR="0027682E" w:rsidRDefault="0027682E"/>
    <w:p w:rsidR="00C058D3" w:rsidRDefault="00C058D3" w:rsidP="00C058D3">
      <w:pPr>
        <w:ind w:left="-5"/>
      </w:pPr>
      <w:r>
        <w:t>Adjunct Instructor, Department of Education, Otterbein University, Westerville, Ohio, 2018-present.</w:t>
      </w:r>
    </w:p>
    <w:p w:rsidR="00C058D3" w:rsidRDefault="00C058D3" w:rsidP="00C058D3">
      <w:pPr>
        <w:ind w:left="0" w:firstLine="0"/>
      </w:pPr>
    </w:p>
    <w:p w:rsidR="0027682E" w:rsidRDefault="000E74A0">
      <w:pPr>
        <w:ind w:left="-5"/>
      </w:pPr>
      <w:r>
        <w:t xml:space="preserve">Professor, Department of Education, Otterbein University, </w:t>
      </w:r>
      <w:r w:rsidR="00C058D3">
        <w:t>Westerville, Ohio, 2016- 2018.</w:t>
      </w:r>
    </w:p>
    <w:p w:rsidR="0027682E" w:rsidRDefault="000E74A0">
      <w:pPr>
        <w:spacing w:after="0" w:line="254" w:lineRule="auto"/>
        <w:ind w:left="0" w:firstLine="0"/>
      </w:pPr>
      <w:r>
        <w:t xml:space="preserve"> </w:t>
      </w:r>
    </w:p>
    <w:p w:rsidR="0027682E" w:rsidRDefault="000E74A0">
      <w:pPr>
        <w:ind w:left="-5"/>
      </w:pPr>
      <w:r>
        <w:t xml:space="preserve">Associate Professor with tenure, Department of Education, Otterbein University, Westerville, Ohio, 2010- present. </w:t>
      </w:r>
    </w:p>
    <w:p w:rsidR="0027682E" w:rsidRDefault="000E74A0">
      <w:pPr>
        <w:spacing w:after="0" w:line="254" w:lineRule="auto"/>
        <w:ind w:left="0" w:firstLine="0"/>
      </w:pPr>
      <w:r>
        <w:t xml:space="preserve"> </w:t>
      </w:r>
    </w:p>
    <w:p w:rsidR="0027682E" w:rsidRDefault="000E74A0">
      <w:pPr>
        <w:ind w:left="-5"/>
      </w:pPr>
      <w:r>
        <w:t xml:space="preserve">Associate Professor, Department of Education, Otterbein University, Westerville, Ohio, 2007- 2010. </w:t>
      </w:r>
    </w:p>
    <w:p w:rsidR="0027682E" w:rsidRDefault="000E74A0">
      <w:pPr>
        <w:spacing w:after="0" w:line="254" w:lineRule="auto"/>
        <w:ind w:left="0" w:firstLine="0"/>
      </w:pPr>
      <w:r>
        <w:t xml:space="preserve"> </w:t>
      </w:r>
    </w:p>
    <w:p w:rsidR="0027682E" w:rsidRDefault="000E74A0">
      <w:pPr>
        <w:ind w:left="-5"/>
      </w:pPr>
      <w:r>
        <w:t>Adjunct Instructor, Masters of Education Program, Department of E</w:t>
      </w:r>
      <w:r w:rsidR="00C058D3">
        <w:t>ducation, Otterbein University</w:t>
      </w:r>
      <w:r>
        <w:t xml:space="preserve">, Westerville, Ohio, 2004- 2007. </w:t>
      </w:r>
    </w:p>
    <w:p w:rsidR="0027682E" w:rsidRDefault="000E74A0">
      <w:pPr>
        <w:spacing w:after="0" w:line="254" w:lineRule="auto"/>
        <w:ind w:left="0" w:firstLine="0"/>
      </w:pPr>
      <w:r>
        <w:t xml:space="preserve"> </w:t>
      </w:r>
    </w:p>
    <w:p w:rsidR="0027682E" w:rsidRDefault="000E74A0">
      <w:pPr>
        <w:ind w:left="-5"/>
      </w:pPr>
      <w:r>
        <w:t xml:space="preserve">Adjunct Instructor, Masters in Nursing Education Program, Department of Nursing, Capital University, </w:t>
      </w:r>
      <w:proofErr w:type="spellStart"/>
      <w:r>
        <w:t>Bexley</w:t>
      </w:r>
      <w:proofErr w:type="spellEnd"/>
      <w:r>
        <w:t xml:space="preserve">, Ohio, 2005-2015. (Summers). </w:t>
      </w:r>
    </w:p>
    <w:p w:rsidR="0027682E" w:rsidRDefault="000E74A0">
      <w:pPr>
        <w:spacing w:after="0" w:line="254" w:lineRule="auto"/>
        <w:ind w:left="0" w:firstLine="0"/>
      </w:pPr>
      <w:r>
        <w:t xml:space="preserve"> </w:t>
      </w:r>
    </w:p>
    <w:p w:rsidR="0027682E" w:rsidRDefault="000E74A0">
      <w:pPr>
        <w:ind w:left="-5"/>
      </w:pPr>
      <w:r>
        <w:t xml:space="preserve">Assistant Professor, Educational Technology, School of Education, University of Massachusetts Amherst. Amherst, Massachusetts, 2000- 2004. </w:t>
      </w:r>
    </w:p>
    <w:p w:rsidR="0027682E" w:rsidRDefault="000E74A0">
      <w:pPr>
        <w:spacing w:after="0" w:line="254" w:lineRule="auto"/>
        <w:ind w:left="0" w:firstLine="0"/>
      </w:pPr>
      <w:r>
        <w:t xml:space="preserve"> </w:t>
      </w:r>
    </w:p>
    <w:p w:rsidR="0027682E" w:rsidRDefault="000E74A0">
      <w:pPr>
        <w:ind w:left="-5"/>
      </w:pPr>
      <w:r>
        <w:lastRenderedPageBreak/>
        <w:t xml:space="preserve">Instructor and Graduate Research Assistant, Curry School of Education, University of Virginia, 1997- 2000. </w:t>
      </w:r>
    </w:p>
    <w:p w:rsidR="0027682E" w:rsidRDefault="0027682E">
      <w:pPr>
        <w:spacing w:after="0" w:line="254" w:lineRule="auto"/>
        <w:ind w:left="0" w:firstLine="0"/>
      </w:pPr>
    </w:p>
    <w:p w:rsidR="0027682E" w:rsidRDefault="000E74A0">
      <w:pPr>
        <w:pStyle w:val="Heading1"/>
        <w:ind w:left="-5"/>
      </w:pPr>
      <w:r>
        <w:t>Elementary and Secondary Schools</w:t>
      </w:r>
      <w:r>
        <w:rPr>
          <w:b w:val="0"/>
        </w:rPr>
        <w:t xml:space="preserve"> </w:t>
      </w:r>
    </w:p>
    <w:p w:rsidR="0027682E" w:rsidRDefault="000E74A0">
      <w:pPr>
        <w:ind w:left="-5"/>
      </w:pPr>
      <w:r>
        <w:t xml:space="preserve">Technology coordinator and technology committee chairperson, St. James the Less School, Columbus, Ohio, 1995-1997. </w:t>
      </w:r>
    </w:p>
    <w:p w:rsidR="0027682E" w:rsidRDefault="000E74A0">
      <w:pPr>
        <w:spacing w:after="0" w:line="254" w:lineRule="auto"/>
        <w:ind w:left="0" w:firstLine="0"/>
      </w:pPr>
      <w:r>
        <w:t xml:space="preserve"> </w:t>
      </w:r>
    </w:p>
    <w:p w:rsidR="0027682E" w:rsidRDefault="000E74A0">
      <w:pPr>
        <w:ind w:left="-5"/>
      </w:pPr>
      <w:r>
        <w:t xml:space="preserve">Fourth-grade teacher, St. James the Less School, Columbus, Ohio, 1993-1995. </w:t>
      </w:r>
    </w:p>
    <w:p w:rsidR="0027682E" w:rsidRDefault="000E74A0">
      <w:pPr>
        <w:spacing w:after="0" w:line="254" w:lineRule="auto"/>
        <w:ind w:left="0" w:firstLine="0"/>
      </w:pPr>
      <w:r>
        <w:t xml:space="preserve"> </w:t>
      </w:r>
    </w:p>
    <w:p w:rsidR="0027682E" w:rsidRDefault="000E74A0">
      <w:pPr>
        <w:spacing w:after="0" w:line="254" w:lineRule="auto"/>
        <w:ind w:left="0" w:firstLine="0"/>
      </w:pPr>
      <w:r>
        <w:rPr>
          <w:b/>
        </w:rPr>
        <w:t xml:space="preserve"> </w:t>
      </w:r>
    </w:p>
    <w:p w:rsidR="0027682E" w:rsidRDefault="000E74A0">
      <w:pPr>
        <w:spacing w:after="3" w:line="254" w:lineRule="auto"/>
        <w:ind w:left="-5"/>
      </w:pPr>
      <w:r>
        <w:rPr>
          <w:b/>
        </w:rPr>
        <w:t>SCHOLARSHIP</w:t>
      </w:r>
      <w:r>
        <w:t xml:space="preserve"> </w:t>
      </w:r>
    </w:p>
    <w:p w:rsidR="0027682E" w:rsidRDefault="000E74A0">
      <w:pPr>
        <w:pStyle w:val="Heading1"/>
        <w:ind w:left="-5"/>
      </w:pPr>
      <w:r>
        <w:t>Grant Projects</w:t>
      </w:r>
      <w:r>
        <w:rPr>
          <w:rFonts w:ascii="Times New Roman" w:eastAsia="Times New Roman" w:hAnsi="Times New Roman" w:cs="Times New Roman"/>
        </w:rPr>
        <w:t xml:space="preserve"> </w:t>
      </w:r>
    </w:p>
    <w:p w:rsidR="0027682E" w:rsidRDefault="000E74A0">
      <w:pPr>
        <w:ind w:left="-5"/>
      </w:pPr>
      <w:r>
        <w:t xml:space="preserve">Consultant/Implementation Director, Foundations New Orleans (FNO)/ Science Religion Initiative.  Funded by the John Templeton Foundation and sponsored by the McGrath Institute for Church Life, University of Notre Dame. [$1.6 million]. 2017-2019. </w:t>
      </w:r>
    </w:p>
    <w:p w:rsidR="0027682E" w:rsidRDefault="000E74A0">
      <w:pPr>
        <w:spacing w:after="0" w:line="254" w:lineRule="auto"/>
        <w:ind w:left="0" w:firstLine="0"/>
      </w:pPr>
      <w:r>
        <w:t xml:space="preserve"> </w:t>
      </w:r>
    </w:p>
    <w:p w:rsidR="0027682E" w:rsidRDefault="000E74A0">
      <w:pPr>
        <w:ind w:left="-5"/>
      </w:pPr>
      <w:r>
        <w:t xml:space="preserve">Consultant, </w:t>
      </w:r>
      <w:proofErr w:type="spellStart"/>
      <w:r>
        <w:t>eTech</w:t>
      </w:r>
      <w:proofErr w:type="spellEnd"/>
      <w:r>
        <w:t xml:space="preserve"> Ohio, American Recovery and Reinvestment Act (ARRA) 21</w:t>
      </w:r>
      <w:r>
        <w:rPr>
          <w:sz w:val="21"/>
          <w:vertAlign w:val="superscript"/>
        </w:rPr>
        <w:t>st</w:t>
      </w:r>
      <w:r>
        <w:t xml:space="preserve"> Century Grants:  Transforming Education, [$11.9 million]. 2010- 2011. </w:t>
      </w:r>
    </w:p>
    <w:p w:rsidR="0027682E" w:rsidRDefault="000E74A0">
      <w:pPr>
        <w:spacing w:after="0" w:line="254" w:lineRule="auto"/>
        <w:ind w:left="0" w:firstLine="0"/>
      </w:pPr>
      <w:r>
        <w:t xml:space="preserve"> </w:t>
      </w:r>
    </w:p>
    <w:p w:rsidR="0027682E" w:rsidRDefault="000E74A0">
      <w:pPr>
        <w:ind w:left="-5"/>
      </w:pPr>
      <w:r>
        <w:t xml:space="preserve">Consultant, </w:t>
      </w:r>
      <w:proofErr w:type="spellStart"/>
      <w:r>
        <w:t>eTech</w:t>
      </w:r>
      <w:proofErr w:type="spellEnd"/>
      <w:r>
        <w:t xml:space="preserve"> Ohio, State of Ohio Competitive Grant. [$400,000]. 2008-2010. </w:t>
      </w:r>
    </w:p>
    <w:p w:rsidR="0027682E" w:rsidRDefault="000E74A0">
      <w:pPr>
        <w:spacing w:after="0" w:line="254" w:lineRule="auto"/>
        <w:ind w:left="0" w:firstLine="0"/>
      </w:pPr>
      <w:r>
        <w:t xml:space="preserve"> </w:t>
      </w:r>
    </w:p>
    <w:p w:rsidR="0027682E" w:rsidRDefault="000E74A0">
      <w:pPr>
        <w:ind w:left="-5"/>
      </w:pPr>
      <w:r>
        <w:t xml:space="preserve">Co-Principal Investigator with Karen Robinson, Ohio Learning Networks, Professional Learning Community grant. [$7,500]. 2008- 2009. </w:t>
      </w:r>
    </w:p>
    <w:p w:rsidR="0027682E" w:rsidRDefault="000E74A0">
      <w:pPr>
        <w:spacing w:after="0" w:line="254" w:lineRule="auto"/>
        <w:ind w:left="0" w:firstLine="0"/>
      </w:pPr>
      <w:r>
        <w:t xml:space="preserve"> </w:t>
      </w:r>
    </w:p>
    <w:p w:rsidR="0027682E" w:rsidRDefault="000E74A0">
      <w:pPr>
        <w:ind w:left="-5"/>
      </w:pPr>
      <w:r>
        <w:t xml:space="preserve">Principal Investigator, University of Massachusetts President’s Office. Project MEET (Massachusetts Educators Empowered by Technology). [$23,000]. 2002. </w:t>
      </w:r>
    </w:p>
    <w:p w:rsidR="0027682E" w:rsidRDefault="000E74A0">
      <w:pPr>
        <w:spacing w:after="0" w:line="254" w:lineRule="auto"/>
        <w:ind w:left="0" w:firstLine="0"/>
      </w:pPr>
      <w:r>
        <w:t xml:space="preserve"> </w:t>
      </w:r>
    </w:p>
    <w:p w:rsidR="0027682E" w:rsidRDefault="000E74A0">
      <w:pPr>
        <w:ind w:left="-5"/>
      </w:pPr>
      <w:r>
        <w:t xml:space="preserve">Principal Investigator, University of Massachusetts President’s Office. Project MEET (Massachusetts Educators Empowered by Technology). [$25,000] 2001. </w:t>
      </w:r>
    </w:p>
    <w:p w:rsidR="0027682E" w:rsidRDefault="000E74A0">
      <w:pPr>
        <w:spacing w:after="0" w:line="254" w:lineRule="auto"/>
        <w:ind w:left="0" w:firstLine="0"/>
      </w:pPr>
      <w:r>
        <w:t xml:space="preserve"> </w:t>
      </w:r>
    </w:p>
    <w:p w:rsidR="0027682E" w:rsidRDefault="000E74A0">
      <w:pPr>
        <w:spacing w:after="0" w:line="254" w:lineRule="auto"/>
        <w:ind w:left="0" w:firstLine="0"/>
      </w:pPr>
      <w:r>
        <w:rPr>
          <w:b/>
        </w:rPr>
        <w:t xml:space="preserve"> </w:t>
      </w:r>
    </w:p>
    <w:p w:rsidR="0027682E" w:rsidRDefault="000E74A0">
      <w:pPr>
        <w:pStyle w:val="Heading1"/>
        <w:ind w:left="-5"/>
      </w:pPr>
      <w:r>
        <w:t xml:space="preserve">Supported Research and Development </w:t>
      </w:r>
    </w:p>
    <w:p w:rsidR="0027682E" w:rsidRDefault="000E74A0">
      <w:pPr>
        <w:ind w:left="-5"/>
      </w:pPr>
      <w:r>
        <w:t xml:space="preserve">Course Developer, Instructor, Differentiating instruction with technology: A Hybrid course, Graduate and Continuing Studies. [$1,000/laptop]. Fall 2010. </w:t>
      </w:r>
    </w:p>
    <w:p w:rsidR="0027682E" w:rsidRDefault="000E74A0">
      <w:pPr>
        <w:ind w:left="-5"/>
      </w:pPr>
      <w:r>
        <w:t xml:space="preserve"> </w:t>
      </w:r>
    </w:p>
    <w:p w:rsidR="0027682E" w:rsidRDefault="000E74A0">
      <w:pPr>
        <w:ind w:left="-5"/>
      </w:pPr>
      <w:r>
        <w:t xml:space="preserve">Authentic Learning, Assessment and Portfolios. </w:t>
      </w:r>
      <w:proofErr w:type="spellStart"/>
      <w:proofErr w:type="gramStart"/>
      <w:r>
        <w:t>eTech</w:t>
      </w:r>
      <w:proofErr w:type="spellEnd"/>
      <w:proofErr w:type="gramEnd"/>
      <w:r>
        <w:t xml:space="preserve"> Ohio. Online course. [$9,000]. Spring 2008. </w:t>
      </w:r>
    </w:p>
    <w:p w:rsidR="0027682E" w:rsidRDefault="000E74A0">
      <w:pPr>
        <w:spacing w:after="0" w:line="254" w:lineRule="auto"/>
        <w:ind w:left="0" w:firstLine="0"/>
      </w:pPr>
      <w:r>
        <w:t xml:space="preserve"> </w:t>
      </w:r>
    </w:p>
    <w:p w:rsidR="0027682E" w:rsidRDefault="000E74A0">
      <w:pPr>
        <w:ind w:left="-5"/>
      </w:pPr>
      <w:r>
        <w:t xml:space="preserve">Instructional Technology for Academic Development Grant, President's Office, University of Massachusetts, [$18,000]. Spring 2002. </w:t>
      </w:r>
    </w:p>
    <w:p w:rsidR="0027682E" w:rsidRDefault="000E74A0">
      <w:pPr>
        <w:spacing w:after="0" w:line="254" w:lineRule="auto"/>
        <w:ind w:left="0" w:firstLine="0"/>
      </w:pPr>
      <w:r>
        <w:t xml:space="preserve"> </w:t>
      </w:r>
    </w:p>
    <w:p w:rsidR="0027682E" w:rsidRDefault="000E74A0">
      <w:pPr>
        <w:ind w:left="-5"/>
      </w:pPr>
      <w:r>
        <w:t xml:space="preserve">Course Developer, New Course Development Grant, Commonwealth Information Technology Initiative, Commonwealth of Massachusetts Board of Higher Education. [$15,000]. Spring 2001.  </w:t>
      </w:r>
    </w:p>
    <w:p w:rsidR="0027682E" w:rsidRDefault="000E74A0">
      <w:pPr>
        <w:spacing w:after="0" w:line="254" w:lineRule="auto"/>
        <w:ind w:left="0" w:firstLine="0"/>
      </w:pPr>
      <w:r>
        <w:t xml:space="preserve"> </w:t>
      </w:r>
    </w:p>
    <w:p w:rsidR="0027682E" w:rsidRDefault="000E74A0">
      <w:pPr>
        <w:ind w:left="-5"/>
      </w:pPr>
      <w:r>
        <w:t xml:space="preserve">Faculty Research Grant, Vice Chancellor for Research, University of Massachusetts Amherst. [$7,000]. Spring 2001.  </w:t>
      </w:r>
    </w:p>
    <w:p w:rsidR="0027682E" w:rsidRDefault="000E74A0">
      <w:pPr>
        <w:spacing w:after="0" w:line="254" w:lineRule="auto"/>
        <w:ind w:left="0" w:firstLine="0"/>
      </w:pPr>
      <w:r>
        <w:rPr>
          <w:b/>
        </w:rPr>
        <w:lastRenderedPageBreak/>
        <w:t xml:space="preserve"> </w:t>
      </w:r>
    </w:p>
    <w:p w:rsidR="0027682E" w:rsidRDefault="000E74A0">
      <w:pPr>
        <w:spacing w:after="0" w:line="254" w:lineRule="auto"/>
        <w:ind w:left="0" w:firstLine="0"/>
      </w:pPr>
      <w:r>
        <w:rPr>
          <w:b/>
        </w:rPr>
        <w:t xml:space="preserve"> </w:t>
      </w:r>
    </w:p>
    <w:p w:rsidR="0027682E" w:rsidRDefault="000E74A0">
      <w:pPr>
        <w:pStyle w:val="Heading1"/>
        <w:ind w:left="-5"/>
      </w:pPr>
      <w:r>
        <w:t xml:space="preserve">Books  </w:t>
      </w:r>
    </w:p>
    <w:p w:rsidR="0027682E" w:rsidRDefault="0027682E">
      <w:pPr>
        <w:spacing w:after="7" w:line="254" w:lineRule="auto"/>
        <w:ind w:left="0" w:firstLine="0"/>
      </w:pPr>
    </w:p>
    <w:p w:rsidR="0027682E" w:rsidRDefault="000E74A0">
      <w:pPr>
        <w:ind w:left="-5"/>
      </w:pPr>
      <w:r>
        <w:t xml:space="preserve">Kilbane, C.R. (in progress). </w:t>
      </w:r>
      <w:r>
        <w:rPr>
          <w:i/>
        </w:rPr>
        <w:t>The 4Cs: Understanding 21</w:t>
      </w:r>
      <w:r>
        <w:rPr>
          <w:i/>
          <w:sz w:val="21"/>
          <w:vertAlign w:val="superscript"/>
        </w:rPr>
        <w:t>st</w:t>
      </w:r>
      <w:r>
        <w:rPr>
          <w:i/>
        </w:rPr>
        <w:t xml:space="preserve"> century skills in the light of faith- Creativity</w:t>
      </w:r>
      <w:r>
        <w:t>. Washington, D.C.: National Catholic Education</w:t>
      </w:r>
      <w:r w:rsidR="00C058D3">
        <w:t>al</w:t>
      </w:r>
      <w:r>
        <w:t xml:space="preserve"> Association. </w:t>
      </w:r>
    </w:p>
    <w:p w:rsidR="0027682E" w:rsidRDefault="000E74A0">
      <w:pPr>
        <w:spacing w:line="254" w:lineRule="auto"/>
        <w:ind w:left="0" w:firstLine="0"/>
      </w:pPr>
      <w:r>
        <w:t xml:space="preserve"> </w:t>
      </w:r>
    </w:p>
    <w:p w:rsidR="0027682E" w:rsidRDefault="000E74A0">
      <w:pPr>
        <w:ind w:left="-5"/>
      </w:pPr>
      <w:r>
        <w:t xml:space="preserve">Kilbane, C.R. (in progress). </w:t>
      </w:r>
      <w:r>
        <w:rPr>
          <w:i/>
        </w:rPr>
        <w:t>The 4Cs: Understanding 21</w:t>
      </w:r>
      <w:r>
        <w:rPr>
          <w:i/>
          <w:sz w:val="21"/>
          <w:vertAlign w:val="superscript"/>
        </w:rPr>
        <w:t>st</w:t>
      </w:r>
      <w:r>
        <w:rPr>
          <w:i/>
        </w:rPr>
        <w:t xml:space="preserve"> century skills in the light of faith- Communication.</w:t>
      </w:r>
      <w:r>
        <w:t xml:space="preserve"> Washington, D.C.: National Catholic Education</w:t>
      </w:r>
      <w:r w:rsidR="00C058D3">
        <w:t>al</w:t>
      </w:r>
      <w:r>
        <w:t xml:space="preserve"> Association. </w:t>
      </w:r>
    </w:p>
    <w:p w:rsidR="0027682E" w:rsidRDefault="0027682E">
      <w:pPr>
        <w:ind w:left="-5"/>
      </w:pPr>
    </w:p>
    <w:p w:rsidR="0027682E" w:rsidRDefault="000E74A0">
      <w:pPr>
        <w:ind w:left="-5"/>
      </w:pPr>
      <w:r>
        <w:t xml:space="preserve">Kilbane, C.R. (in progress). </w:t>
      </w:r>
      <w:r>
        <w:rPr>
          <w:i/>
        </w:rPr>
        <w:t>The 4Cs: Understanding 21</w:t>
      </w:r>
      <w:r>
        <w:rPr>
          <w:i/>
          <w:sz w:val="21"/>
          <w:vertAlign w:val="superscript"/>
        </w:rPr>
        <w:t>st</w:t>
      </w:r>
      <w:r>
        <w:rPr>
          <w:i/>
        </w:rPr>
        <w:t xml:space="preserve"> century skills in the light of faith- Collaboration.</w:t>
      </w:r>
      <w:r>
        <w:t xml:space="preserve"> Washington, D.C.: National Catholic Education</w:t>
      </w:r>
      <w:r w:rsidR="00C058D3">
        <w:t>al</w:t>
      </w:r>
      <w:r>
        <w:t xml:space="preserve"> Association. </w:t>
      </w:r>
    </w:p>
    <w:p w:rsidR="0027682E" w:rsidRDefault="000E74A0">
      <w:pPr>
        <w:spacing w:after="0" w:line="254" w:lineRule="auto"/>
        <w:ind w:left="0" w:firstLine="0"/>
      </w:pPr>
      <w:r>
        <w:t xml:space="preserve"> </w:t>
      </w:r>
    </w:p>
    <w:p w:rsidR="0027682E" w:rsidRDefault="000E74A0">
      <w:pPr>
        <w:ind w:left="-5"/>
      </w:pPr>
      <w:r>
        <w:t xml:space="preserve">Kilbane, C.R. &amp; </w:t>
      </w:r>
      <w:proofErr w:type="spellStart"/>
      <w:r>
        <w:t>Milman</w:t>
      </w:r>
      <w:proofErr w:type="spellEnd"/>
      <w:r>
        <w:t xml:space="preserve">, N.B. (under contract, in progress). </w:t>
      </w:r>
      <w:r>
        <w:rPr>
          <w:i/>
        </w:rPr>
        <w:t>How to differentiate instruction with technology</w:t>
      </w:r>
      <w:r>
        <w:rPr>
          <w:u w:val="single" w:color="000000"/>
        </w:rPr>
        <w:t>.</w:t>
      </w:r>
      <w:r>
        <w:t xml:space="preserve"> Washington, DC: Association for Supervision and Curriculum Development. </w:t>
      </w:r>
    </w:p>
    <w:p w:rsidR="000326EB" w:rsidRDefault="000326EB">
      <w:pPr>
        <w:ind w:left="-5"/>
      </w:pPr>
    </w:p>
    <w:p w:rsidR="000326EB" w:rsidRDefault="000326EB" w:rsidP="000326EB">
      <w:pPr>
        <w:ind w:left="-5"/>
      </w:pPr>
      <w:r>
        <w:t xml:space="preserve">Kilbane, C. R. (2018). </w:t>
      </w:r>
      <w:r>
        <w:rPr>
          <w:i/>
        </w:rPr>
        <w:t>The 4Cs: Understanding 21</w:t>
      </w:r>
      <w:r>
        <w:rPr>
          <w:i/>
          <w:sz w:val="21"/>
          <w:vertAlign w:val="superscript"/>
        </w:rPr>
        <w:t>st</w:t>
      </w:r>
      <w:r>
        <w:rPr>
          <w:i/>
        </w:rPr>
        <w:t xml:space="preserve"> century skills in the light of faith</w:t>
      </w:r>
      <w:r>
        <w:t xml:space="preserve">. Washington, D.C.: National Catholic Educational Association. </w:t>
      </w:r>
    </w:p>
    <w:p w:rsidR="000326EB" w:rsidRDefault="000326EB" w:rsidP="000326EB">
      <w:pPr>
        <w:spacing w:after="3" w:line="254" w:lineRule="auto"/>
        <w:ind w:left="0" w:firstLine="0"/>
      </w:pPr>
      <w:r>
        <w:t xml:space="preserve"> </w:t>
      </w:r>
    </w:p>
    <w:p w:rsidR="000326EB" w:rsidRDefault="000326EB" w:rsidP="000326EB">
      <w:pPr>
        <w:ind w:left="-5"/>
      </w:pPr>
      <w:r>
        <w:t xml:space="preserve">Kilbane, C.R. (2018). </w:t>
      </w:r>
      <w:r>
        <w:rPr>
          <w:i/>
        </w:rPr>
        <w:t>The 4Cs: Understanding 21</w:t>
      </w:r>
      <w:r>
        <w:rPr>
          <w:i/>
          <w:sz w:val="21"/>
          <w:vertAlign w:val="superscript"/>
        </w:rPr>
        <w:t>st</w:t>
      </w:r>
      <w:r>
        <w:rPr>
          <w:i/>
        </w:rPr>
        <w:t xml:space="preserve"> century skills in the light of faith- Critical thinking.</w:t>
      </w:r>
      <w:r>
        <w:t xml:space="preserve"> Washington, D.C.: National Catholic Educational Association. </w:t>
      </w:r>
    </w:p>
    <w:p w:rsidR="000326EB" w:rsidRDefault="000326EB">
      <w:pPr>
        <w:ind w:left="-5"/>
      </w:pPr>
    </w:p>
    <w:p w:rsidR="000326EB" w:rsidRDefault="000326EB" w:rsidP="000326EB">
      <w:pPr>
        <w:ind w:left="-5"/>
      </w:pPr>
      <w:r>
        <w:t xml:space="preserve">Kilbane, C. R. &amp; </w:t>
      </w:r>
      <w:proofErr w:type="spellStart"/>
      <w:r>
        <w:t>Milman</w:t>
      </w:r>
      <w:proofErr w:type="spellEnd"/>
      <w:r>
        <w:t xml:space="preserve">, N.B. (2013). </w:t>
      </w:r>
      <w:r>
        <w:rPr>
          <w:i/>
        </w:rPr>
        <w:t>Teaching models: Designing instruction for 21</w:t>
      </w:r>
      <w:r>
        <w:rPr>
          <w:i/>
          <w:sz w:val="21"/>
          <w:vertAlign w:val="superscript"/>
        </w:rPr>
        <w:t>st</w:t>
      </w:r>
      <w:r>
        <w:rPr>
          <w:i/>
        </w:rPr>
        <w:t xml:space="preserve"> century learners</w:t>
      </w:r>
      <w:r>
        <w:t xml:space="preserve">. Boston: Allyn &amp; Bacon. </w:t>
      </w:r>
    </w:p>
    <w:p w:rsidR="0027682E" w:rsidRDefault="000E74A0">
      <w:pPr>
        <w:spacing w:after="0" w:line="254" w:lineRule="auto"/>
        <w:ind w:left="0" w:firstLine="0"/>
      </w:pPr>
      <w:r>
        <w:t xml:space="preserve"> </w:t>
      </w:r>
    </w:p>
    <w:p w:rsidR="0027682E" w:rsidRDefault="000E74A0">
      <w:pPr>
        <w:ind w:left="-5"/>
      </w:pPr>
      <w:r>
        <w:t xml:space="preserve">Kilbane, C. R. &amp; </w:t>
      </w:r>
      <w:proofErr w:type="spellStart"/>
      <w:r>
        <w:t>Milman</w:t>
      </w:r>
      <w:proofErr w:type="spellEnd"/>
      <w:r>
        <w:t xml:space="preserve">, N.B. (2005). </w:t>
      </w:r>
      <w:r w:rsidRPr="000326EB">
        <w:rPr>
          <w:i/>
        </w:rPr>
        <w:t>The Digital teaching portfolio workbook:</w:t>
      </w:r>
      <w:r>
        <w:t xml:space="preserve"> </w:t>
      </w:r>
      <w:r>
        <w:rPr>
          <w:i/>
        </w:rPr>
        <w:t>Understanding the portfolio process</w:t>
      </w:r>
      <w:r>
        <w:rPr>
          <w:u w:val="single" w:color="000000"/>
        </w:rPr>
        <w:t>.</w:t>
      </w:r>
      <w:r>
        <w:t xml:space="preserve"> Boston: Allyn &amp; Bacon.</w:t>
      </w:r>
      <w:r>
        <w:rPr>
          <w:b/>
        </w:rPr>
        <w:t xml:space="preserve"> </w:t>
      </w:r>
    </w:p>
    <w:p w:rsidR="0027682E" w:rsidRDefault="000E74A0">
      <w:pPr>
        <w:spacing w:after="0" w:line="254" w:lineRule="auto"/>
        <w:ind w:left="0" w:firstLine="0"/>
      </w:pPr>
      <w:r>
        <w:rPr>
          <w:b/>
        </w:rPr>
        <w:t xml:space="preserve"> </w:t>
      </w:r>
    </w:p>
    <w:p w:rsidR="0027682E" w:rsidRDefault="000E74A0">
      <w:pPr>
        <w:spacing w:after="3"/>
        <w:ind w:left="-5"/>
      </w:pPr>
      <w:r>
        <w:t xml:space="preserve">Kilbane, C. R. &amp; </w:t>
      </w:r>
      <w:proofErr w:type="spellStart"/>
      <w:r>
        <w:t>Milman</w:t>
      </w:r>
      <w:proofErr w:type="spellEnd"/>
      <w:r>
        <w:t xml:space="preserve">, N.B. (2003). </w:t>
      </w:r>
      <w:r>
        <w:rPr>
          <w:i/>
        </w:rPr>
        <w:t>The Digital teaching portfolio handbook: A how-to guide for educators.</w:t>
      </w:r>
      <w:r>
        <w:t xml:space="preserve"> Boston: Allyn &amp; Bacon.  </w:t>
      </w:r>
    </w:p>
    <w:p w:rsidR="0027682E" w:rsidRDefault="000E74A0">
      <w:pPr>
        <w:spacing w:after="0" w:line="254" w:lineRule="auto"/>
        <w:ind w:left="0" w:firstLine="0"/>
      </w:pPr>
      <w:r>
        <w:t xml:space="preserve"> </w:t>
      </w:r>
    </w:p>
    <w:p w:rsidR="0027682E" w:rsidRDefault="000E74A0">
      <w:pPr>
        <w:spacing w:after="3"/>
        <w:ind w:left="-5"/>
      </w:pPr>
      <w:r>
        <w:t xml:space="preserve">Kilbane, C. R. &amp; </w:t>
      </w:r>
      <w:proofErr w:type="spellStart"/>
      <w:r>
        <w:t>Milman</w:t>
      </w:r>
      <w:proofErr w:type="spellEnd"/>
      <w:r>
        <w:t>, N.B. (2003</w:t>
      </w:r>
      <w:r>
        <w:rPr>
          <w:i/>
        </w:rPr>
        <w:t>). Everything a school leader needs to know about digital teaching portfolios.</w:t>
      </w:r>
      <w:r>
        <w:t xml:space="preserve"> Boston: Allyn &amp; Bacon. </w:t>
      </w:r>
    </w:p>
    <w:p w:rsidR="0027682E" w:rsidRDefault="000E74A0">
      <w:pPr>
        <w:spacing w:after="0" w:line="254" w:lineRule="auto"/>
        <w:ind w:left="0" w:firstLine="0"/>
      </w:pPr>
      <w:r>
        <w:t xml:space="preserve"> </w:t>
      </w:r>
    </w:p>
    <w:p w:rsidR="0027682E" w:rsidRDefault="000E74A0">
      <w:pPr>
        <w:spacing w:after="3"/>
        <w:ind w:left="-5"/>
      </w:pPr>
      <w:r>
        <w:t xml:space="preserve">Kilbane, C. R. &amp; </w:t>
      </w:r>
      <w:proofErr w:type="spellStart"/>
      <w:r>
        <w:t>Milman</w:t>
      </w:r>
      <w:proofErr w:type="spellEnd"/>
      <w:r>
        <w:t>, N.B. (2002).</w:t>
      </w:r>
      <w:r>
        <w:rPr>
          <w:u w:val="single" w:color="000000"/>
        </w:rPr>
        <w:t xml:space="preserve"> </w:t>
      </w:r>
      <w:r>
        <w:rPr>
          <w:i/>
        </w:rPr>
        <w:t>Everything a teacher needs to know about digital teaching portfolio</w:t>
      </w:r>
      <w:r>
        <w:rPr>
          <w:u w:val="single" w:color="000000"/>
        </w:rPr>
        <w:t>s</w:t>
      </w:r>
      <w:r>
        <w:t xml:space="preserve">. Boston: Allyn &amp; Bacon. </w:t>
      </w:r>
    </w:p>
    <w:p w:rsidR="0027682E" w:rsidRDefault="000E74A0">
      <w:pPr>
        <w:spacing w:after="0" w:line="254" w:lineRule="auto"/>
        <w:ind w:left="0" w:firstLine="0"/>
      </w:pPr>
      <w:r>
        <w:rPr>
          <w:b/>
        </w:rPr>
        <w:t xml:space="preserve"> </w:t>
      </w:r>
    </w:p>
    <w:p w:rsidR="0027682E" w:rsidRDefault="000E74A0">
      <w:pPr>
        <w:spacing w:after="0" w:line="254" w:lineRule="auto"/>
        <w:ind w:left="0" w:firstLine="0"/>
      </w:pPr>
      <w:r>
        <w:rPr>
          <w:b/>
        </w:rPr>
        <w:t xml:space="preserve"> </w:t>
      </w:r>
    </w:p>
    <w:p w:rsidR="0027682E" w:rsidRDefault="000E74A0">
      <w:pPr>
        <w:spacing w:after="0" w:line="254" w:lineRule="auto"/>
        <w:ind w:left="0" w:firstLine="0"/>
      </w:pPr>
      <w:r>
        <w:rPr>
          <w:b/>
        </w:rPr>
        <w:t xml:space="preserve"> </w:t>
      </w:r>
    </w:p>
    <w:p w:rsidR="0027682E" w:rsidRDefault="000E74A0">
      <w:pPr>
        <w:pStyle w:val="Heading1"/>
        <w:ind w:left="-5"/>
      </w:pPr>
      <w:r>
        <w:t xml:space="preserve">Journal Articles  </w:t>
      </w:r>
    </w:p>
    <w:p w:rsidR="0027682E" w:rsidRDefault="000E74A0">
      <w:pPr>
        <w:spacing w:after="0" w:line="254" w:lineRule="auto"/>
        <w:ind w:left="0" w:firstLine="0"/>
      </w:pPr>
      <w:r>
        <w:t xml:space="preserve"> </w:t>
      </w:r>
    </w:p>
    <w:p w:rsidR="0027682E" w:rsidRDefault="000E74A0">
      <w:pPr>
        <w:ind w:left="-5"/>
      </w:pPr>
      <w:r>
        <w:t>Kilbane, C.R. (accepted, undergoing revision). Thinking Critically about Critical thinking: Toward a framework for supporting Catholic education</w:t>
      </w:r>
      <w:proofErr w:type="gramStart"/>
      <w:r>
        <w:t>..</w:t>
      </w:r>
      <w:proofErr w:type="gramEnd"/>
      <w:r>
        <w:t xml:space="preserve"> Journal of Catholic Education.</w:t>
      </w:r>
    </w:p>
    <w:p w:rsidR="0027682E" w:rsidRDefault="0027682E">
      <w:pPr>
        <w:ind w:left="-5"/>
      </w:pPr>
    </w:p>
    <w:p w:rsidR="0027682E" w:rsidRDefault="00BB493C">
      <w:pPr>
        <w:ind w:left="-5"/>
      </w:pPr>
      <w:r>
        <w:t>Kilbane, C.R.</w:t>
      </w:r>
      <w:r w:rsidR="000E74A0">
        <w:t xml:space="preserve">, &amp; </w:t>
      </w:r>
      <w:proofErr w:type="spellStart"/>
      <w:r w:rsidR="000E74A0">
        <w:t>Milman</w:t>
      </w:r>
      <w:proofErr w:type="spellEnd"/>
      <w:r w:rsidR="000E74A0">
        <w:t xml:space="preserve">, N.B. (under review).  Lessons from </w:t>
      </w:r>
      <w:proofErr w:type="spellStart"/>
      <w:r w:rsidR="000E74A0">
        <w:t>eFolio</w:t>
      </w:r>
      <w:proofErr w:type="spellEnd"/>
      <w:r w:rsidR="000E74A0">
        <w:t xml:space="preserve"> implementations in grades 9-12: A cross-case analysis of four teachers’ experiences. </w:t>
      </w:r>
      <w:r w:rsidR="000E74A0">
        <w:rPr>
          <w:i/>
        </w:rPr>
        <w:t xml:space="preserve">Computers in the Schools. </w:t>
      </w:r>
    </w:p>
    <w:p w:rsidR="0027682E" w:rsidRDefault="000E74A0">
      <w:pPr>
        <w:spacing w:after="0" w:line="254" w:lineRule="auto"/>
        <w:ind w:left="0" w:firstLine="0"/>
      </w:pPr>
      <w:r>
        <w:lastRenderedPageBreak/>
        <w:t xml:space="preserve"> </w:t>
      </w:r>
    </w:p>
    <w:p w:rsidR="0027682E" w:rsidRDefault="000E74A0">
      <w:pPr>
        <w:ind w:left="-5"/>
      </w:pPr>
      <w:r>
        <w:t>Kilbane, C.R. (in progress). Teaching critical thinking: Lessons from a Catholic high school initiative to promote 21</w:t>
      </w:r>
      <w:r>
        <w:rPr>
          <w:sz w:val="21"/>
          <w:vertAlign w:val="superscript"/>
        </w:rPr>
        <w:t>st</w:t>
      </w:r>
      <w:r>
        <w:t xml:space="preserve"> century teaching and learning. </w:t>
      </w:r>
    </w:p>
    <w:p w:rsidR="0027682E" w:rsidRDefault="000E74A0">
      <w:pPr>
        <w:spacing w:after="0" w:line="254" w:lineRule="auto"/>
        <w:ind w:left="0" w:firstLine="0"/>
      </w:pPr>
      <w:r>
        <w:t xml:space="preserve"> </w:t>
      </w:r>
    </w:p>
    <w:p w:rsidR="0027682E" w:rsidRDefault="000E74A0">
      <w:pPr>
        <w:ind w:left="-5"/>
      </w:pPr>
      <w:r>
        <w:t xml:space="preserve">Kilbane, C.R. (in progress). Creation of a critical thinking rubric: Secondary schools efforts to transform curriculum and instruction. </w:t>
      </w:r>
    </w:p>
    <w:p w:rsidR="0027682E" w:rsidRDefault="000E74A0">
      <w:pPr>
        <w:spacing w:after="0" w:line="254" w:lineRule="auto"/>
        <w:ind w:left="0" w:firstLine="0"/>
      </w:pPr>
      <w:r>
        <w:t xml:space="preserve"> </w:t>
      </w:r>
    </w:p>
    <w:p w:rsidR="0027682E" w:rsidRDefault="000E74A0">
      <w:pPr>
        <w:ind w:left="-5"/>
      </w:pPr>
      <w:r>
        <w:t xml:space="preserve">Kilbane, C.R. (in progress). Problem-solving in an elementary school setting: Creation of a rubric for teaching and assessment. </w:t>
      </w:r>
    </w:p>
    <w:p w:rsidR="0027682E" w:rsidRDefault="000E74A0">
      <w:pPr>
        <w:spacing w:after="0" w:line="254" w:lineRule="auto"/>
        <w:ind w:left="0" w:firstLine="0"/>
      </w:pPr>
      <w:r>
        <w:t xml:space="preserve"> </w:t>
      </w:r>
    </w:p>
    <w:p w:rsidR="0027682E" w:rsidRDefault="001801C8">
      <w:pPr>
        <w:ind w:left="-5"/>
      </w:pPr>
      <w:r>
        <w:t>Kilbane, C.R.</w:t>
      </w:r>
      <w:r w:rsidR="000E74A0">
        <w:t xml:space="preserve">, &amp; </w:t>
      </w:r>
      <w:proofErr w:type="spellStart"/>
      <w:r w:rsidR="000E74A0">
        <w:t>Milman</w:t>
      </w:r>
      <w:proofErr w:type="spellEnd"/>
      <w:r w:rsidR="000E74A0">
        <w:t xml:space="preserve">, N.B. (2017). Examining the impact of the creation of digital portfolios by high school teachers and their students on teaching and learning. </w:t>
      </w:r>
      <w:r w:rsidR="000E74A0">
        <w:rPr>
          <w:i/>
        </w:rPr>
        <w:t xml:space="preserve">International Journal of Portfolios in Education </w:t>
      </w:r>
      <w:r w:rsidR="000E74A0">
        <w:t>7:1</w:t>
      </w:r>
      <w:r w:rsidR="000E74A0">
        <w:rPr>
          <w:i/>
        </w:rPr>
        <w:t>.</w:t>
      </w:r>
      <w:r w:rsidR="000E74A0">
        <w:t xml:space="preserve"> </w:t>
      </w:r>
    </w:p>
    <w:p w:rsidR="0027682E" w:rsidRDefault="000E74A0">
      <w:pPr>
        <w:spacing w:after="0" w:line="254" w:lineRule="auto"/>
        <w:ind w:left="0" w:firstLine="0"/>
      </w:pPr>
      <w:r>
        <w:t xml:space="preserve"> </w:t>
      </w:r>
    </w:p>
    <w:p w:rsidR="0027682E" w:rsidRDefault="000E74A0">
      <w:pPr>
        <w:ind w:left="-5"/>
      </w:pPr>
      <w:r>
        <w:t xml:space="preserve">Kilbane, C.R. (2008).  Preservice teachers’ application of a problem-solving approach on multimedia cases. </w:t>
      </w:r>
      <w:r>
        <w:rPr>
          <w:i/>
        </w:rPr>
        <w:t>Action in Teacher Education</w:t>
      </w:r>
      <w:r>
        <w:t xml:space="preserve">. 30, 1.  </w:t>
      </w:r>
    </w:p>
    <w:p w:rsidR="0027682E" w:rsidRDefault="000E74A0">
      <w:pPr>
        <w:spacing w:after="0" w:line="254" w:lineRule="auto"/>
        <w:ind w:left="0" w:firstLine="0"/>
      </w:pPr>
      <w:r>
        <w:t xml:space="preserve">  </w:t>
      </w:r>
    </w:p>
    <w:p w:rsidR="0027682E" w:rsidRDefault="000E74A0">
      <w:pPr>
        <w:ind w:left="-5"/>
      </w:pPr>
      <w:proofErr w:type="spellStart"/>
      <w:r>
        <w:t>Milman</w:t>
      </w:r>
      <w:proofErr w:type="spellEnd"/>
      <w:r>
        <w:t xml:space="preserve">, N. &amp; Kilbane, C. R. (2005). Digital teaching portfolios: Catalysts for fostering authentic professional development. </w:t>
      </w:r>
      <w:r>
        <w:rPr>
          <w:i/>
        </w:rPr>
        <w:t>Canadian Journal of Learning and Technology</w:t>
      </w:r>
      <w:r>
        <w:t xml:space="preserve">. 31, 3. </w:t>
      </w:r>
    </w:p>
    <w:p w:rsidR="0027682E" w:rsidRDefault="000E74A0">
      <w:pPr>
        <w:spacing w:after="0" w:line="254" w:lineRule="auto"/>
        <w:ind w:left="0" w:firstLine="0"/>
      </w:pPr>
      <w:r>
        <w:t xml:space="preserve"> </w:t>
      </w:r>
    </w:p>
    <w:p w:rsidR="0027682E" w:rsidRDefault="000E74A0">
      <w:pPr>
        <w:ind w:left="-5"/>
      </w:pPr>
      <w:r>
        <w:t xml:space="preserve">Theroux, J. &amp; Kilbane, C. R. (2004). The Real-Time case method: A new approach to an old tradition. </w:t>
      </w:r>
      <w:r>
        <w:rPr>
          <w:i/>
        </w:rPr>
        <w:t>Journal of Education for Business</w:t>
      </w:r>
      <w:r>
        <w:t xml:space="preserve">.79, 3. </w:t>
      </w:r>
    </w:p>
    <w:p w:rsidR="0027682E" w:rsidRDefault="0027682E">
      <w:pPr>
        <w:ind w:left="-5"/>
      </w:pPr>
    </w:p>
    <w:p w:rsidR="0027682E" w:rsidRDefault="000E74A0">
      <w:pPr>
        <w:ind w:left="-5"/>
      </w:pPr>
      <w:r>
        <w:t xml:space="preserve">Theroux, J. &amp; Kilbane, C. R. (2004). A New model for business education: The Real-time case method. </w:t>
      </w:r>
      <w:r>
        <w:rPr>
          <w:i/>
        </w:rPr>
        <w:t>Journal of Asynchronous Learning</w:t>
      </w:r>
      <w:r>
        <w:t xml:space="preserve">. 8, 3. </w:t>
      </w:r>
    </w:p>
    <w:p w:rsidR="0027682E" w:rsidRDefault="000E74A0">
      <w:pPr>
        <w:spacing w:after="0" w:line="254" w:lineRule="auto"/>
        <w:ind w:left="0" w:firstLine="0"/>
      </w:pPr>
      <w:r>
        <w:t xml:space="preserve"> </w:t>
      </w:r>
    </w:p>
    <w:p w:rsidR="0027682E" w:rsidRDefault="000E74A0">
      <w:pPr>
        <w:ind w:left="-5"/>
      </w:pPr>
      <w:r>
        <w:t xml:space="preserve">Kilbane, C. R., Theroux, J., </w:t>
      </w:r>
      <w:proofErr w:type="spellStart"/>
      <w:r>
        <w:t>Sulej</w:t>
      </w:r>
      <w:proofErr w:type="spellEnd"/>
      <w:r>
        <w:t xml:space="preserve">, J. (2003). The Real-Time case method: Description and analysis of the first implementation. </w:t>
      </w:r>
      <w:r>
        <w:rPr>
          <w:i/>
        </w:rPr>
        <w:t>Innovative Higher Education</w:t>
      </w:r>
      <w:r>
        <w:t xml:space="preserve">. 29, 2.  </w:t>
      </w:r>
    </w:p>
    <w:p w:rsidR="0027682E" w:rsidRDefault="000E74A0">
      <w:pPr>
        <w:spacing w:after="0" w:line="254" w:lineRule="auto"/>
        <w:ind w:left="0" w:firstLine="0"/>
      </w:pPr>
      <w:r>
        <w:t xml:space="preserve"> </w:t>
      </w:r>
    </w:p>
    <w:p w:rsidR="0027682E" w:rsidRDefault="000E74A0">
      <w:pPr>
        <w:ind w:left="-5"/>
      </w:pPr>
      <w:proofErr w:type="spellStart"/>
      <w:r>
        <w:t>Bronack</w:t>
      </w:r>
      <w:proofErr w:type="spellEnd"/>
      <w:r>
        <w:t xml:space="preserve">, S.C., Kilbane, C. R., Herbert, J. M., &amp; </w:t>
      </w:r>
      <w:proofErr w:type="spellStart"/>
      <w:r>
        <w:t>McNergney</w:t>
      </w:r>
      <w:proofErr w:type="spellEnd"/>
      <w:r>
        <w:t xml:space="preserve">, R. F. (2000).  </w:t>
      </w:r>
      <w:proofErr w:type="spellStart"/>
      <w:r>
        <w:t>Inservice</w:t>
      </w:r>
      <w:proofErr w:type="spellEnd"/>
      <w:r>
        <w:t xml:space="preserve"> and preservice teachers' perceptions of a web-based, case-based learning environment.  </w:t>
      </w:r>
      <w:r>
        <w:rPr>
          <w:i/>
        </w:rPr>
        <w:t>Journal of Information Technology for Teacher Education</w:t>
      </w:r>
      <w:r>
        <w:t xml:space="preserve"> (8)</w:t>
      </w:r>
      <w:proofErr w:type="gramStart"/>
      <w:r>
        <w:t>,3</w:t>
      </w:r>
      <w:proofErr w:type="gramEnd"/>
      <w:r>
        <w:t xml:space="preserve"> p. 305-320. </w:t>
      </w:r>
    </w:p>
    <w:p w:rsidR="0027682E" w:rsidRDefault="000E74A0">
      <w:pPr>
        <w:spacing w:after="0" w:line="254" w:lineRule="auto"/>
        <w:ind w:left="0" w:firstLine="0"/>
      </w:pPr>
      <w:r>
        <w:t xml:space="preserve"> </w:t>
      </w:r>
    </w:p>
    <w:p w:rsidR="0027682E" w:rsidRDefault="000E74A0">
      <w:pPr>
        <w:spacing w:after="3"/>
        <w:ind w:left="-5"/>
      </w:pPr>
      <w:r>
        <w:t xml:space="preserve">Kilbane, C. R. (2000). Building Communities: A case study of instructional reform. </w:t>
      </w:r>
      <w:r>
        <w:rPr>
          <w:i/>
        </w:rPr>
        <w:t>Spotlight on New Learning Environments Journal of the Thomas Jefferson Center for Educational Design</w:t>
      </w:r>
      <w:r>
        <w:t>. (2), 4.</w:t>
      </w:r>
      <w:r>
        <w:rPr>
          <w:b/>
        </w:rPr>
        <w:t xml:space="preserve"> </w:t>
      </w:r>
    </w:p>
    <w:p w:rsidR="0027682E" w:rsidRDefault="000E74A0">
      <w:pPr>
        <w:spacing w:after="0" w:line="254" w:lineRule="auto"/>
        <w:ind w:left="0" w:firstLine="0"/>
      </w:pPr>
      <w:r>
        <w:t xml:space="preserve"> </w:t>
      </w:r>
    </w:p>
    <w:p w:rsidR="0027682E" w:rsidRDefault="000E74A0">
      <w:pPr>
        <w:spacing w:after="0" w:line="254" w:lineRule="auto"/>
        <w:ind w:left="0" w:firstLine="0"/>
      </w:pPr>
      <w:r>
        <w:t xml:space="preserve"> </w:t>
      </w:r>
    </w:p>
    <w:p w:rsidR="0027682E" w:rsidRDefault="000E74A0">
      <w:pPr>
        <w:pStyle w:val="Heading1"/>
        <w:ind w:left="-5"/>
      </w:pPr>
      <w:r>
        <w:t xml:space="preserve">Encyclopedia Entries </w:t>
      </w:r>
    </w:p>
    <w:p w:rsidR="0027682E" w:rsidRDefault="000E74A0">
      <w:pPr>
        <w:ind w:left="-5"/>
      </w:pPr>
      <w:r>
        <w:t xml:space="preserve">Kilbane, C. R. (2002). Digital Video. </w:t>
      </w:r>
      <w:proofErr w:type="gramStart"/>
      <w:r>
        <w:t>in</w:t>
      </w:r>
      <w:proofErr w:type="gramEnd"/>
      <w:r>
        <w:t xml:space="preserve"> </w:t>
      </w:r>
      <w:proofErr w:type="spellStart"/>
      <w:r>
        <w:t>Kovalchick</w:t>
      </w:r>
      <w:proofErr w:type="spellEnd"/>
      <w:r>
        <w:t xml:space="preserve">, A. &amp; Dawson, K. [Eds.] </w:t>
      </w:r>
      <w:r>
        <w:rPr>
          <w:i/>
        </w:rPr>
        <w:t>Encyclopedia of Educational Technology</w:t>
      </w:r>
      <w:r>
        <w:t xml:space="preserve">, Santa Barbara, CA: ABC-CLIO. </w:t>
      </w:r>
    </w:p>
    <w:p w:rsidR="0027682E" w:rsidRDefault="000E74A0">
      <w:pPr>
        <w:spacing w:after="0" w:line="254" w:lineRule="auto"/>
        <w:ind w:left="0" w:firstLine="0"/>
      </w:pPr>
      <w:r>
        <w:t xml:space="preserve">  </w:t>
      </w:r>
    </w:p>
    <w:p w:rsidR="0027682E" w:rsidRDefault="000E74A0">
      <w:pPr>
        <w:spacing w:after="0" w:line="254" w:lineRule="auto"/>
        <w:ind w:left="0" w:firstLine="0"/>
      </w:pPr>
      <w:r>
        <w:t xml:space="preserve"> </w:t>
      </w:r>
    </w:p>
    <w:p w:rsidR="0027682E" w:rsidRDefault="000E74A0">
      <w:pPr>
        <w:pStyle w:val="Heading1"/>
        <w:ind w:left="-5"/>
      </w:pPr>
      <w:r>
        <w:t>Chapters</w:t>
      </w:r>
      <w:r>
        <w:rPr>
          <w:b w:val="0"/>
        </w:rPr>
        <w:t xml:space="preserve"> </w:t>
      </w:r>
    </w:p>
    <w:p w:rsidR="0027682E" w:rsidRDefault="000E74A0">
      <w:pPr>
        <w:ind w:left="-5" w:right="268"/>
      </w:pPr>
      <w:r>
        <w:t xml:space="preserve">Kilbane, C. R. (2007). Project New Delhi: Using web-cases with preservice teachers. </w:t>
      </w:r>
      <w:proofErr w:type="gramStart"/>
      <w:r>
        <w:t>in</w:t>
      </w:r>
      <w:proofErr w:type="gramEnd"/>
      <w:r>
        <w:t xml:space="preserve"> </w:t>
      </w:r>
      <w:proofErr w:type="spellStart"/>
      <w:r>
        <w:t>Girod</w:t>
      </w:r>
      <w:proofErr w:type="spellEnd"/>
      <w:r>
        <w:t xml:space="preserve">, M. &amp; Steed. J.P. (Eds.) </w:t>
      </w:r>
      <w:r>
        <w:rPr>
          <w:i/>
        </w:rPr>
        <w:t>Technology in the college classroom: Teacher education</w:t>
      </w:r>
      <w:r>
        <w:rPr>
          <w:u w:val="single" w:color="000000"/>
        </w:rPr>
        <w:t xml:space="preserve">. </w:t>
      </w:r>
      <w:r>
        <w:t xml:space="preserve">New Forums Press. </w:t>
      </w:r>
    </w:p>
    <w:p w:rsidR="0027682E" w:rsidRDefault="000E74A0">
      <w:pPr>
        <w:spacing w:after="0" w:line="254" w:lineRule="auto"/>
        <w:ind w:left="0" w:firstLine="0"/>
      </w:pPr>
      <w:r>
        <w:lastRenderedPageBreak/>
        <w:t xml:space="preserve"> </w:t>
      </w:r>
    </w:p>
    <w:p w:rsidR="0027682E" w:rsidRDefault="000E74A0">
      <w:pPr>
        <w:ind w:left="-5"/>
      </w:pPr>
      <w:r>
        <w:t xml:space="preserve">Theroux, J. and Kilbane, C. (2005). The Internet Creates the Potential for New Pedagogy. A chapter in </w:t>
      </w:r>
      <w:r>
        <w:rPr>
          <w:i/>
        </w:rPr>
        <w:t>Elements of Quality Online Education</w:t>
      </w:r>
      <w:r>
        <w:rPr>
          <w:u w:val="single" w:color="000000"/>
        </w:rPr>
        <w:t>,</w:t>
      </w:r>
      <w:r>
        <w:t xml:space="preserve"> Bourne, J. and Moore, J</w:t>
      </w:r>
      <w:proofErr w:type="gramStart"/>
      <w:r>
        <w:t>.(</w:t>
      </w:r>
      <w:proofErr w:type="gramEnd"/>
      <w:r>
        <w:t xml:space="preserve">ed.) Sloan Consortium. </w:t>
      </w:r>
    </w:p>
    <w:p w:rsidR="0027682E" w:rsidRDefault="000E74A0">
      <w:pPr>
        <w:spacing w:after="0" w:line="254" w:lineRule="auto"/>
        <w:ind w:left="0" w:firstLine="0"/>
      </w:pPr>
      <w:r>
        <w:t xml:space="preserve"> </w:t>
      </w:r>
    </w:p>
    <w:p w:rsidR="0027682E" w:rsidRDefault="000E74A0">
      <w:pPr>
        <w:ind w:left="-5"/>
      </w:pPr>
      <w:r>
        <w:t xml:space="preserve">Kilbane, C. R. (2004). Digital teaching portfolios:  A tool for educating and evaluating teachers. In Allan R. (Ed.) </w:t>
      </w:r>
      <w:r>
        <w:rPr>
          <w:i/>
        </w:rPr>
        <w:t>Evaluating the Effectiveness of Teachers</w:t>
      </w:r>
      <w:r>
        <w:t xml:space="preserve">. Amherst, MA: National Evaluation Systems. </w:t>
      </w:r>
    </w:p>
    <w:p w:rsidR="0027682E" w:rsidRDefault="000E74A0">
      <w:pPr>
        <w:spacing w:after="0" w:line="254" w:lineRule="auto"/>
        <w:ind w:left="0" w:firstLine="0"/>
      </w:pPr>
      <w:r>
        <w:t xml:space="preserve"> </w:t>
      </w:r>
    </w:p>
    <w:p w:rsidR="0027682E" w:rsidRDefault="000E74A0">
      <w:pPr>
        <w:ind w:left="-5"/>
      </w:pPr>
      <w:proofErr w:type="spellStart"/>
      <w:r>
        <w:t>Sudzina</w:t>
      </w:r>
      <w:proofErr w:type="spellEnd"/>
      <w:r>
        <w:t xml:space="preserve">, M. &amp; Kilbane, C. R. (1994) New contexts for case study usage: From classroom to competition and beyond. In H. E. Klein (Ed.), </w:t>
      </w:r>
      <w:proofErr w:type="gramStart"/>
      <w:r>
        <w:rPr>
          <w:i/>
        </w:rPr>
        <w:t>The</w:t>
      </w:r>
      <w:proofErr w:type="gramEnd"/>
      <w:r>
        <w:rPr>
          <w:i/>
        </w:rPr>
        <w:t xml:space="preserve"> art of interactive teaching: Doing the learning, learning the doing</w:t>
      </w:r>
      <w:r>
        <w:rPr>
          <w:u w:val="single" w:color="000000"/>
        </w:rPr>
        <w:t>.</w:t>
      </w:r>
      <w:r>
        <w:t xml:space="preserve"> Needham Mass: World Association for Case Method Research and Application. </w:t>
      </w:r>
    </w:p>
    <w:p w:rsidR="0027682E" w:rsidRDefault="000E74A0">
      <w:pPr>
        <w:spacing w:after="0" w:line="254" w:lineRule="auto"/>
        <w:ind w:left="0" w:firstLine="0"/>
      </w:pPr>
      <w:r>
        <w:t xml:space="preserve"> </w:t>
      </w:r>
    </w:p>
    <w:p w:rsidR="0027682E" w:rsidRDefault="000E74A0">
      <w:pPr>
        <w:ind w:left="-5"/>
      </w:pPr>
      <w:proofErr w:type="spellStart"/>
      <w:r>
        <w:t>Sudzina</w:t>
      </w:r>
      <w:proofErr w:type="spellEnd"/>
      <w:r>
        <w:t xml:space="preserve">, M. &amp; Kilbane, C. R. (1992). Applications of a case study text to undergraduate teacher preparation. In H. E. Klein (Ed.), </w:t>
      </w:r>
      <w:proofErr w:type="gramStart"/>
      <w:r>
        <w:rPr>
          <w:i/>
        </w:rPr>
        <w:t>Forging</w:t>
      </w:r>
      <w:proofErr w:type="gramEnd"/>
      <w:r>
        <w:rPr>
          <w:i/>
        </w:rPr>
        <w:t xml:space="preserve"> new partnerships with cases, simulations, games and other interactive methods</w:t>
      </w:r>
      <w:r>
        <w:rPr>
          <w:u w:val="single" w:color="000000"/>
        </w:rPr>
        <w:t>.</w:t>
      </w:r>
      <w:r>
        <w:t xml:space="preserve"> Needham, Mass: World Association for Case Method Research and Application. 149-158. </w:t>
      </w:r>
    </w:p>
    <w:p w:rsidR="0027682E" w:rsidRDefault="000E74A0">
      <w:pPr>
        <w:spacing w:after="0" w:line="254" w:lineRule="auto"/>
        <w:ind w:left="0" w:firstLine="0"/>
      </w:pPr>
      <w:r>
        <w:t xml:space="preserve"> </w:t>
      </w:r>
    </w:p>
    <w:p w:rsidR="0027682E" w:rsidRDefault="000E74A0">
      <w:pPr>
        <w:spacing w:after="0" w:line="254" w:lineRule="auto"/>
        <w:ind w:left="0" w:firstLine="0"/>
      </w:pPr>
      <w:r>
        <w:rPr>
          <w:b/>
        </w:rPr>
        <w:t xml:space="preserve"> </w:t>
      </w:r>
    </w:p>
    <w:p w:rsidR="0027682E" w:rsidRDefault="000E74A0">
      <w:pPr>
        <w:pStyle w:val="Heading1"/>
        <w:ind w:left="-5"/>
      </w:pPr>
      <w:r>
        <w:t>Magazine, Newspaper, &amp; Newsletter Articles</w:t>
      </w:r>
      <w:r>
        <w:rPr>
          <w:b w:val="0"/>
        </w:rPr>
        <w:t xml:space="preserve"> </w:t>
      </w:r>
    </w:p>
    <w:p w:rsidR="0027682E" w:rsidRDefault="000E74A0">
      <w:pPr>
        <w:ind w:left="-5"/>
      </w:pPr>
      <w:proofErr w:type="spellStart"/>
      <w:r>
        <w:t>Milman</w:t>
      </w:r>
      <w:proofErr w:type="spellEnd"/>
      <w:r>
        <w:t xml:space="preserve">, N. B. &amp; Kilbane, C.R. (2017). What is problem-based </w:t>
      </w:r>
      <w:proofErr w:type="gramStart"/>
      <w:r>
        <w:t>learning</w:t>
      </w:r>
      <w:r>
        <w:rPr>
          <w:i/>
        </w:rPr>
        <w:t>.</w:t>
      </w:r>
      <w:proofErr w:type="gramEnd"/>
      <w:r>
        <w:rPr>
          <w:i/>
        </w:rPr>
        <w:t xml:space="preserve"> Distance Learning</w:t>
      </w:r>
      <w:r w:rsidR="001801C8">
        <w:t>, 14(2).</w:t>
      </w:r>
      <w:r>
        <w:t xml:space="preserve"> </w:t>
      </w:r>
    </w:p>
    <w:p w:rsidR="0027682E" w:rsidRDefault="000E74A0">
      <w:pPr>
        <w:spacing w:after="0" w:line="254" w:lineRule="auto"/>
        <w:ind w:left="0" w:firstLine="0"/>
      </w:pPr>
      <w:r>
        <w:t xml:space="preserve"> </w:t>
      </w:r>
    </w:p>
    <w:p w:rsidR="0027682E" w:rsidRDefault="000E74A0">
      <w:pPr>
        <w:ind w:left="-5"/>
      </w:pPr>
      <w:r>
        <w:t>Kilbane, C.R. (</w:t>
      </w:r>
      <w:proofErr w:type="gramStart"/>
      <w:r>
        <w:t>Fall</w:t>
      </w:r>
      <w:proofErr w:type="gramEnd"/>
      <w:r>
        <w:t xml:space="preserve">, 2015) Preparing systematic, strategic teachers for the </w:t>
      </w:r>
      <w:proofErr w:type="spellStart"/>
      <w:r>
        <w:t>edTPA</w:t>
      </w:r>
      <w:proofErr w:type="spellEnd"/>
      <w:r>
        <w:t xml:space="preserve"> and other performance-based professional assessments. My Education Community. Pearson.  </w:t>
      </w:r>
    </w:p>
    <w:p w:rsidR="0027682E" w:rsidRDefault="000E74A0">
      <w:pPr>
        <w:ind w:left="-5"/>
      </w:pPr>
      <w:r>
        <w:t xml:space="preserve">Kilbane, C. R. (in progress).  Serving all learners: Catholic schools and inclusive education. </w:t>
      </w:r>
    </w:p>
    <w:p w:rsidR="0027682E" w:rsidRDefault="000E74A0">
      <w:pPr>
        <w:spacing w:after="0" w:line="254" w:lineRule="auto"/>
        <w:ind w:left="0" w:firstLine="0"/>
      </w:pPr>
      <w:r>
        <w:t xml:space="preserve"> </w:t>
      </w:r>
    </w:p>
    <w:p w:rsidR="0027682E" w:rsidRDefault="000E74A0">
      <w:pPr>
        <w:ind w:left="-5"/>
      </w:pPr>
      <w:r>
        <w:t xml:space="preserve">Kilbane, C.R., &amp; </w:t>
      </w:r>
      <w:proofErr w:type="spellStart"/>
      <w:r>
        <w:t>Milman</w:t>
      </w:r>
      <w:proofErr w:type="spellEnd"/>
      <w:r>
        <w:t xml:space="preserve">, N. B. (2010). Using literature circles to provide support for online discussions. </w:t>
      </w:r>
      <w:r>
        <w:rPr>
          <w:i/>
        </w:rPr>
        <w:t>Distance Learning</w:t>
      </w:r>
      <w:r>
        <w:t xml:space="preserve">, 7(2), 65-67. </w:t>
      </w:r>
    </w:p>
    <w:p w:rsidR="0027682E" w:rsidRDefault="000E74A0">
      <w:pPr>
        <w:spacing w:after="0" w:line="254" w:lineRule="auto"/>
        <w:ind w:left="0" w:firstLine="0"/>
      </w:pPr>
      <w:r>
        <w:t xml:space="preserve"> </w:t>
      </w:r>
    </w:p>
    <w:p w:rsidR="0027682E" w:rsidRDefault="000E74A0">
      <w:pPr>
        <w:ind w:left="-5"/>
      </w:pPr>
      <w:r>
        <w:t>Kilbane, C. R. (</w:t>
      </w:r>
      <w:proofErr w:type="gramStart"/>
      <w:r>
        <w:t>Winter</w:t>
      </w:r>
      <w:proofErr w:type="gramEnd"/>
      <w:r>
        <w:t>, 2003). Napster as a model for 21</w:t>
      </w:r>
      <w:r>
        <w:rPr>
          <w:sz w:val="21"/>
          <w:vertAlign w:val="superscript"/>
        </w:rPr>
        <w:t>st</w:t>
      </w:r>
      <w:r>
        <w:t xml:space="preserve"> century learning.  </w:t>
      </w:r>
      <w:r>
        <w:rPr>
          <w:u w:val="single" w:color="000000"/>
        </w:rPr>
        <w:t>Education</w:t>
      </w:r>
      <w:r>
        <w:t xml:space="preserve"> </w:t>
      </w:r>
      <w:r>
        <w:rPr>
          <w:u w:val="single" w:color="000000"/>
        </w:rPr>
        <w:t>Connections</w:t>
      </w:r>
      <w:r>
        <w:t>. Amherst, MA</w:t>
      </w:r>
      <w:proofErr w:type="gramStart"/>
      <w:r>
        <w:t>,:</w:t>
      </w:r>
      <w:proofErr w:type="gramEnd"/>
      <w:r>
        <w:t xml:space="preserve"> School of Education, University of Massachusetts. </w:t>
      </w:r>
    </w:p>
    <w:p w:rsidR="0027682E" w:rsidRDefault="000E74A0">
      <w:pPr>
        <w:spacing w:after="0" w:line="254" w:lineRule="auto"/>
        <w:ind w:left="0" w:firstLine="0"/>
      </w:pPr>
      <w:r>
        <w:t xml:space="preserve"> </w:t>
      </w:r>
    </w:p>
    <w:p w:rsidR="0027682E" w:rsidRDefault="000E74A0">
      <w:pPr>
        <w:ind w:left="-5"/>
      </w:pPr>
      <w:r>
        <w:t xml:space="preserve">Kilbane, C. R. &amp; </w:t>
      </w:r>
      <w:proofErr w:type="spellStart"/>
      <w:r>
        <w:t>McNergney</w:t>
      </w:r>
      <w:proofErr w:type="spellEnd"/>
      <w:r>
        <w:t xml:space="preserve">, R. (1999, October 11). Digital teaching portfolios build, display talent. </w:t>
      </w:r>
      <w:r>
        <w:rPr>
          <w:i/>
        </w:rPr>
        <w:t>AACTE Briefs,</w:t>
      </w:r>
      <w:r>
        <w:t xml:space="preserve"> 20, 13. </w:t>
      </w:r>
    </w:p>
    <w:p w:rsidR="0027682E" w:rsidRDefault="000E74A0">
      <w:pPr>
        <w:spacing w:after="0" w:line="254" w:lineRule="auto"/>
        <w:ind w:left="0" w:firstLine="0"/>
      </w:pPr>
      <w:r>
        <w:t xml:space="preserve"> </w:t>
      </w:r>
    </w:p>
    <w:p w:rsidR="0027682E" w:rsidRDefault="000E74A0">
      <w:pPr>
        <w:ind w:left="-5"/>
      </w:pPr>
      <w:r>
        <w:t xml:space="preserve">Kilbane, C. R. (1999, </w:t>
      </w:r>
      <w:proofErr w:type="gramStart"/>
      <w:r>
        <w:t>Spring</w:t>
      </w:r>
      <w:proofErr w:type="gramEnd"/>
      <w:r>
        <w:t xml:space="preserve">).  </w:t>
      </w:r>
      <w:proofErr w:type="spellStart"/>
      <w:r>
        <w:t>CaseNET</w:t>
      </w:r>
      <w:proofErr w:type="spellEnd"/>
      <w:r>
        <w:t xml:space="preserve">: Online Cases for Teachers.  </w:t>
      </w:r>
      <w:proofErr w:type="spellStart"/>
      <w:r>
        <w:rPr>
          <w:i/>
        </w:rPr>
        <w:t>Edutopia</w:t>
      </w:r>
      <w:proofErr w:type="spellEnd"/>
      <w:r>
        <w:rPr>
          <w:i/>
        </w:rPr>
        <w:t>: The George Lucas Educational Foundation.</w:t>
      </w:r>
      <w:r>
        <w:rPr>
          <w:u w:val="single" w:color="000000"/>
        </w:rPr>
        <w:t xml:space="preserve"> </w:t>
      </w:r>
      <w:r>
        <w:t xml:space="preserve">1 &amp; 10. </w:t>
      </w:r>
    </w:p>
    <w:p w:rsidR="0027682E" w:rsidRDefault="000E74A0">
      <w:pPr>
        <w:spacing w:after="0" w:line="254" w:lineRule="auto"/>
        <w:ind w:left="0" w:firstLine="0"/>
      </w:pPr>
      <w:r>
        <w:t xml:space="preserve"> </w:t>
      </w:r>
    </w:p>
    <w:p w:rsidR="0027682E" w:rsidRDefault="000E74A0">
      <w:pPr>
        <w:ind w:left="-5"/>
      </w:pPr>
      <w:r>
        <w:t xml:space="preserve">Dawson, K. &amp; Kilbane, C. R.  (1999, January 19). Technology and teacher preparation in the Curry School of Education.  </w:t>
      </w:r>
      <w:r>
        <w:rPr>
          <w:i/>
        </w:rPr>
        <w:t>AACTE Briefs,</w:t>
      </w:r>
      <w:r>
        <w:t xml:space="preserve"> 20, 10. </w:t>
      </w:r>
    </w:p>
    <w:p w:rsidR="0027682E" w:rsidRDefault="000E74A0">
      <w:pPr>
        <w:spacing w:after="0" w:line="254" w:lineRule="auto"/>
        <w:ind w:left="0" w:firstLine="0"/>
      </w:pPr>
      <w:r>
        <w:t xml:space="preserve"> </w:t>
      </w:r>
    </w:p>
    <w:p w:rsidR="0027682E" w:rsidRDefault="000E74A0">
      <w:pPr>
        <w:ind w:left="-5"/>
      </w:pPr>
      <w:r>
        <w:t xml:space="preserve">Kilbane, C. R. &amp; </w:t>
      </w:r>
      <w:proofErr w:type="spellStart"/>
      <w:r>
        <w:t>McNergney</w:t>
      </w:r>
      <w:proofErr w:type="spellEnd"/>
      <w:r>
        <w:t xml:space="preserve">, R. (1997, November 17). Forgotten technology?  </w:t>
      </w:r>
      <w:r>
        <w:rPr>
          <w:i/>
        </w:rPr>
        <w:t xml:space="preserve">AACTE </w:t>
      </w:r>
    </w:p>
    <w:p w:rsidR="0027682E" w:rsidRDefault="000E74A0">
      <w:pPr>
        <w:spacing w:after="3"/>
        <w:ind w:left="-5"/>
      </w:pPr>
      <w:r>
        <w:rPr>
          <w:i/>
        </w:rPr>
        <w:t>Briefs,</w:t>
      </w:r>
      <w:r>
        <w:rPr>
          <w:u w:val="single" w:color="000000"/>
        </w:rPr>
        <w:t xml:space="preserve"> </w:t>
      </w:r>
      <w:r>
        <w:t xml:space="preserve">18, 6. </w:t>
      </w:r>
    </w:p>
    <w:p w:rsidR="0027682E" w:rsidRDefault="000E74A0">
      <w:pPr>
        <w:spacing w:after="0" w:line="254" w:lineRule="auto"/>
        <w:ind w:left="0" w:firstLine="0"/>
      </w:pPr>
      <w:r>
        <w:t xml:space="preserve"> </w:t>
      </w:r>
    </w:p>
    <w:p w:rsidR="0027682E" w:rsidRDefault="000E74A0">
      <w:pPr>
        <w:ind w:left="-5"/>
      </w:pPr>
      <w:r>
        <w:lastRenderedPageBreak/>
        <w:t xml:space="preserve">Kilbane, C. R. (January, 1997). Technology planning- </w:t>
      </w:r>
      <w:proofErr w:type="spellStart"/>
      <w:r>
        <w:t>PLANting</w:t>
      </w:r>
      <w:proofErr w:type="spellEnd"/>
      <w:r>
        <w:t xml:space="preserve"> the seeds of success. </w:t>
      </w:r>
      <w:r>
        <w:rPr>
          <w:i/>
        </w:rPr>
        <w:t>Technology Connection</w:t>
      </w:r>
      <w:r>
        <w:t xml:space="preserve">, 3, 12-18. </w:t>
      </w:r>
    </w:p>
    <w:p w:rsidR="0027682E" w:rsidRDefault="000E74A0">
      <w:pPr>
        <w:spacing w:after="0" w:line="254" w:lineRule="auto"/>
        <w:ind w:left="0" w:firstLine="0"/>
      </w:pPr>
      <w:r>
        <w:rPr>
          <w:b/>
        </w:rPr>
        <w:t xml:space="preserve"> </w:t>
      </w:r>
    </w:p>
    <w:p w:rsidR="0027682E" w:rsidRDefault="000E74A0">
      <w:pPr>
        <w:ind w:left="-5"/>
      </w:pPr>
      <w:r>
        <w:t xml:space="preserve">Kilbane, C. R. (1995, October 6). School sets up Global Links. </w:t>
      </w:r>
      <w:r>
        <w:rPr>
          <w:i/>
        </w:rPr>
        <w:t>The Catholic Times,</w:t>
      </w:r>
      <w:r>
        <w:t xml:space="preserve"> Catholic Education Supplement, pp. 4A. </w:t>
      </w:r>
    </w:p>
    <w:p w:rsidR="0027682E" w:rsidRDefault="000E74A0">
      <w:pPr>
        <w:spacing w:after="0" w:line="254" w:lineRule="auto"/>
        <w:ind w:left="0" w:firstLine="0"/>
      </w:pPr>
      <w:r>
        <w:t xml:space="preserve"> </w:t>
      </w:r>
    </w:p>
    <w:p w:rsidR="0027682E" w:rsidRDefault="000E74A0">
      <w:pPr>
        <w:spacing w:after="0" w:line="254" w:lineRule="auto"/>
        <w:ind w:left="0" w:firstLine="0"/>
      </w:pPr>
      <w:r>
        <w:t xml:space="preserve"> </w:t>
      </w:r>
    </w:p>
    <w:p w:rsidR="0027682E" w:rsidRDefault="000E74A0">
      <w:pPr>
        <w:pStyle w:val="Heading1"/>
        <w:ind w:left="-5"/>
      </w:pPr>
      <w:r>
        <w:t xml:space="preserve">Essays &amp; Reviews </w:t>
      </w:r>
    </w:p>
    <w:p w:rsidR="0027682E" w:rsidRDefault="000E74A0">
      <w:pPr>
        <w:ind w:left="-5"/>
      </w:pPr>
      <w:r>
        <w:t>Kilbane, C. R. (2000).  Computers as tutors. [Review of the book]</w:t>
      </w:r>
      <w:r>
        <w:rPr>
          <w:i/>
        </w:rPr>
        <w:t xml:space="preserve"> Computers as tutors.</w:t>
      </w:r>
      <w:r>
        <w:t xml:space="preserve"> </w:t>
      </w:r>
      <w:r>
        <w:rPr>
          <w:i/>
        </w:rPr>
        <w:t>American School Board Journal</w:t>
      </w:r>
      <w:r>
        <w:rPr>
          <w:u w:val="single" w:color="000000"/>
        </w:rPr>
        <w:t>.</w:t>
      </w:r>
      <w:r>
        <w:t xml:space="preserve"> 187</w:t>
      </w:r>
      <w:proofErr w:type="gramStart"/>
      <w:r>
        <w:t>,(</w:t>
      </w:r>
      <w:proofErr w:type="gramEnd"/>
      <w:r>
        <w:t xml:space="preserve">3), 50. </w:t>
      </w:r>
    </w:p>
    <w:p w:rsidR="0027682E" w:rsidRDefault="000E74A0">
      <w:pPr>
        <w:spacing w:after="0" w:line="254" w:lineRule="auto"/>
        <w:ind w:left="0" w:firstLine="0"/>
      </w:pPr>
      <w:r>
        <w:t xml:space="preserve"> </w:t>
      </w:r>
    </w:p>
    <w:p w:rsidR="0027682E" w:rsidRDefault="000E74A0">
      <w:pPr>
        <w:ind w:left="-5"/>
      </w:pPr>
      <w:r>
        <w:t xml:space="preserve">Kilbane, C. R.  (1999). Teaching from grade school to grad school. In J. </w:t>
      </w:r>
      <w:proofErr w:type="spellStart"/>
      <w:r>
        <w:t>Morsman</w:t>
      </w:r>
      <w:proofErr w:type="spellEnd"/>
      <w:r>
        <w:t xml:space="preserve">, J. </w:t>
      </w:r>
      <w:proofErr w:type="spellStart"/>
      <w:r>
        <w:t>Jenry</w:t>
      </w:r>
      <w:proofErr w:type="spellEnd"/>
      <w:r>
        <w:t xml:space="preserve">, W. B. McAllister, &amp; M. A. Barnett (Eds.).  </w:t>
      </w:r>
      <w:r>
        <w:rPr>
          <w:i/>
        </w:rPr>
        <w:t xml:space="preserve">Reflections on teaching: Personal essays on the scholarship of teaching. </w:t>
      </w:r>
      <w:r>
        <w:t>Charlottesville, VA: Univ. of Virginia Teaching Resource Center, 1921.</w:t>
      </w:r>
      <w:r>
        <w:rPr>
          <w:b/>
        </w:rPr>
        <w:t xml:space="preserve"> </w:t>
      </w:r>
    </w:p>
    <w:p w:rsidR="0027682E" w:rsidRDefault="000E74A0">
      <w:pPr>
        <w:spacing w:after="0" w:line="254" w:lineRule="auto"/>
        <w:ind w:left="0" w:firstLine="0"/>
      </w:pPr>
      <w:r>
        <w:rPr>
          <w:b/>
        </w:rPr>
        <w:t xml:space="preserve"> </w:t>
      </w:r>
    </w:p>
    <w:p w:rsidR="0027682E" w:rsidRDefault="000E74A0">
      <w:pPr>
        <w:ind w:left="-5"/>
      </w:pPr>
      <w:r>
        <w:t>Kilbane, C. R. (1999, January). How to deal with parents who are angry, troubled, afraid, or just p</w:t>
      </w:r>
      <w:r w:rsidR="000102DC">
        <w:t>lain crazy. [Review of the book</w:t>
      </w:r>
      <w:r>
        <w:rPr>
          <w:i/>
        </w:rPr>
        <w:t xml:space="preserve"> How to deal with parents who are angry, troubled, afraid, or just plain crazy</w:t>
      </w:r>
      <w:r>
        <w:t xml:space="preserve">]. </w:t>
      </w:r>
      <w:r>
        <w:rPr>
          <w:i/>
        </w:rPr>
        <w:t>American School Board Journal</w:t>
      </w:r>
      <w:r>
        <w:t>, 186, (1) 59-60.</w:t>
      </w:r>
      <w:r>
        <w:rPr>
          <w:b/>
        </w:rPr>
        <w:t xml:space="preserve"> </w:t>
      </w:r>
    </w:p>
    <w:p w:rsidR="0027682E" w:rsidRDefault="000E74A0">
      <w:pPr>
        <w:spacing w:after="0" w:line="254" w:lineRule="auto"/>
        <w:ind w:left="0" w:firstLine="0"/>
      </w:pPr>
      <w:r>
        <w:rPr>
          <w:b/>
        </w:rPr>
        <w:t xml:space="preserve"> </w:t>
      </w:r>
    </w:p>
    <w:p w:rsidR="0027682E" w:rsidRDefault="000E74A0">
      <w:pPr>
        <w:ind w:left="-5"/>
      </w:pPr>
      <w:r>
        <w:t xml:space="preserve">Kilbane, C. R. (1998, November).  Making change: The human face of reform.  [Review of the book </w:t>
      </w:r>
      <w:r>
        <w:rPr>
          <w:i/>
        </w:rPr>
        <w:t xml:space="preserve">Making </w:t>
      </w:r>
      <w:proofErr w:type="gramStart"/>
      <w:r>
        <w:rPr>
          <w:i/>
        </w:rPr>
        <w:t>Change</w:t>
      </w:r>
      <w:r>
        <w:t xml:space="preserve"> ]</w:t>
      </w:r>
      <w:proofErr w:type="gramEnd"/>
      <w:r>
        <w:t xml:space="preserve">. </w:t>
      </w:r>
      <w:r>
        <w:rPr>
          <w:i/>
        </w:rPr>
        <w:t>American School Board Journal</w:t>
      </w:r>
      <w:r>
        <w:t>, 185, (11) 58.</w:t>
      </w:r>
      <w:r>
        <w:rPr>
          <w:b/>
        </w:rPr>
        <w:t xml:space="preserve"> </w:t>
      </w:r>
    </w:p>
    <w:p w:rsidR="0027682E" w:rsidRDefault="000E74A0">
      <w:pPr>
        <w:spacing w:after="0" w:line="254" w:lineRule="auto"/>
        <w:ind w:left="0" w:firstLine="0"/>
      </w:pPr>
      <w:r>
        <w:rPr>
          <w:b/>
        </w:rPr>
        <w:t xml:space="preserve"> </w:t>
      </w:r>
    </w:p>
    <w:p w:rsidR="0027682E" w:rsidRDefault="000E74A0">
      <w:pPr>
        <w:spacing w:after="0" w:line="254" w:lineRule="auto"/>
        <w:ind w:left="0" w:firstLine="0"/>
      </w:pPr>
      <w:r>
        <w:rPr>
          <w:b/>
        </w:rPr>
        <w:t xml:space="preserve"> </w:t>
      </w:r>
    </w:p>
    <w:p w:rsidR="0027682E" w:rsidRDefault="000E74A0">
      <w:pPr>
        <w:pStyle w:val="Heading1"/>
        <w:ind w:left="-5"/>
      </w:pPr>
      <w:r>
        <w:t xml:space="preserve">Published Multimedia </w:t>
      </w:r>
    </w:p>
    <w:p w:rsidR="0027682E" w:rsidRDefault="000E74A0">
      <w:pPr>
        <w:ind w:left="-5"/>
      </w:pPr>
      <w:r>
        <w:t xml:space="preserve">Kilbane, C.R. (2014). Schools for the Future.  [Multimedia/ Web] </w:t>
      </w:r>
    </w:p>
    <w:p w:rsidR="0027682E" w:rsidRDefault="000E74A0">
      <w:pPr>
        <w:spacing w:after="0" w:line="254" w:lineRule="auto"/>
        <w:ind w:left="0" w:firstLine="0"/>
      </w:pPr>
      <w:r>
        <w:t xml:space="preserve"> </w:t>
      </w:r>
    </w:p>
    <w:p w:rsidR="0027682E" w:rsidRDefault="000E74A0">
      <w:pPr>
        <w:ind w:left="-5"/>
      </w:pPr>
      <w:r>
        <w:t>Kilbane, C.R. (2010). Interview with a Hydrogeologist: 21</w:t>
      </w:r>
      <w:r>
        <w:rPr>
          <w:sz w:val="21"/>
          <w:vertAlign w:val="superscript"/>
        </w:rPr>
        <w:t>st</w:t>
      </w:r>
      <w:r>
        <w:t xml:space="preserve"> Century Careers. [Podcast]. </w:t>
      </w:r>
    </w:p>
    <w:p w:rsidR="0027682E" w:rsidRDefault="000E74A0">
      <w:pPr>
        <w:spacing w:after="0" w:line="254" w:lineRule="auto"/>
        <w:ind w:left="0" w:firstLine="0"/>
      </w:pPr>
      <w:r>
        <w:t xml:space="preserve"> </w:t>
      </w:r>
    </w:p>
    <w:p w:rsidR="0027682E" w:rsidRDefault="000E74A0">
      <w:pPr>
        <w:ind w:left="-5"/>
      </w:pPr>
      <w:r>
        <w:t xml:space="preserve">Kilbane, C.R. (2010). TPACK 101. [Podcast]. </w:t>
      </w:r>
    </w:p>
    <w:p w:rsidR="0027682E" w:rsidRDefault="000E74A0">
      <w:pPr>
        <w:spacing w:after="0" w:line="254" w:lineRule="auto"/>
        <w:ind w:left="0" w:firstLine="0"/>
      </w:pPr>
      <w:r>
        <w:t xml:space="preserve"> </w:t>
      </w:r>
    </w:p>
    <w:p w:rsidR="0027682E" w:rsidRDefault="000E74A0">
      <w:pPr>
        <w:ind w:left="-5"/>
      </w:pPr>
      <w:r>
        <w:t xml:space="preserve">Kilbane, C.R. (2010. Differentiated Instruction 101. [Podcast]. </w:t>
      </w:r>
    </w:p>
    <w:p w:rsidR="0027682E" w:rsidRDefault="000E74A0">
      <w:pPr>
        <w:spacing w:after="0" w:line="254" w:lineRule="auto"/>
        <w:ind w:left="0" w:firstLine="0"/>
      </w:pPr>
      <w:r>
        <w:t xml:space="preserve"> </w:t>
      </w:r>
    </w:p>
    <w:p w:rsidR="0027682E" w:rsidRDefault="000E74A0">
      <w:pPr>
        <w:ind w:left="-5"/>
      </w:pPr>
      <w:r>
        <w:t xml:space="preserve">Kilbane, C. R. (2001). </w:t>
      </w:r>
      <w:r>
        <w:rPr>
          <w:i/>
        </w:rPr>
        <w:t>One of those days: A Multimedia teaching case</w:t>
      </w:r>
      <w:r>
        <w:rPr>
          <w:u w:val="single" w:color="000000"/>
        </w:rPr>
        <w:t>.</w:t>
      </w:r>
      <w:r>
        <w:t xml:space="preserve"> [Internet website]. Charlottesville, Virginia: </w:t>
      </w:r>
      <w:proofErr w:type="spellStart"/>
      <w:r>
        <w:t>CaseNEX</w:t>
      </w:r>
      <w:proofErr w:type="spellEnd"/>
      <w:r>
        <w:t xml:space="preserve">. </w:t>
      </w:r>
    </w:p>
    <w:p w:rsidR="0027682E" w:rsidRDefault="000E74A0">
      <w:pPr>
        <w:spacing w:after="0" w:line="254" w:lineRule="auto"/>
        <w:ind w:left="0" w:firstLine="0"/>
      </w:pPr>
      <w:r>
        <w:t xml:space="preserve"> </w:t>
      </w:r>
    </w:p>
    <w:p w:rsidR="0027682E" w:rsidRDefault="000E74A0">
      <w:pPr>
        <w:ind w:left="-5"/>
      </w:pPr>
      <w:r>
        <w:t xml:space="preserve">Kilbane, C. R. (2001). </w:t>
      </w:r>
      <w:r>
        <w:rPr>
          <w:i/>
        </w:rPr>
        <w:t>Project New Delhi: A Multimedia teaching case</w:t>
      </w:r>
      <w:r>
        <w:t xml:space="preserve">. [CD Rom]. Needham, Mass.: Allyn &amp; Bacon. </w:t>
      </w:r>
    </w:p>
    <w:p w:rsidR="0027682E" w:rsidRDefault="000E74A0">
      <w:pPr>
        <w:spacing w:after="0" w:line="254" w:lineRule="auto"/>
        <w:ind w:left="0" w:firstLine="0"/>
      </w:pPr>
      <w:r>
        <w:rPr>
          <w:b/>
        </w:rPr>
        <w:t xml:space="preserve"> </w:t>
      </w:r>
    </w:p>
    <w:p w:rsidR="0027682E" w:rsidRDefault="000E74A0">
      <w:pPr>
        <w:ind w:left="-5"/>
      </w:pPr>
      <w:proofErr w:type="spellStart"/>
      <w:r>
        <w:t>McNergney</w:t>
      </w:r>
      <w:proofErr w:type="spellEnd"/>
      <w:r>
        <w:t>, R. F. &amp; Kilbane, C. R. (2000).</w:t>
      </w:r>
      <w:r>
        <w:rPr>
          <w:i/>
        </w:rPr>
        <w:t xml:space="preserve"> Project Cuba: A Multimedia teaching case. </w:t>
      </w:r>
      <w:r>
        <w:t xml:space="preserve">Charlottesville, Virginia: </w:t>
      </w:r>
      <w:proofErr w:type="spellStart"/>
      <w:r>
        <w:t>CaseNEX</w:t>
      </w:r>
      <w:proofErr w:type="spellEnd"/>
      <w:r>
        <w:t xml:space="preserve">. </w:t>
      </w:r>
    </w:p>
    <w:p w:rsidR="0027682E" w:rsidRDefault="000E74A0">
      <w:pPr>
        <w:spacing w:after="0" w:line="254" w:lineRule="auto"/>
        <w:ind w:left="0" w:firstLine="0"/>
      </w:pPr>
      <w:r>
        <w:t xml:space="preserve"> </w:t>
      </w:r>
    </w:p>
    <w:p w:rsidR="0027682E" w:rsidRDefault="000E74A0">
      <w:pPr>
        <w:ind w:left="-5"/>
      </w:pPr>
      <w:r>
        <w:t xml:space="preserve">Kilbane, C. (1999). </w:t>
      </w:r>
      <w:r>
        <w:rPr>
          <w:i/>
        </w:rPr>
        <w:t>Here to Serve: A Multimedia teaching case.</w:t>
      </w:r>
      <w:r>
        <w:t xml:space="preserve"> [Internet Website]. Charlottesville, Virginia: </w:t>
      </w:r>
      <w:proofErr w:type="spellStart"/>
      <w:r>
        <w:t>CaseNEX</w:t>
      </w:r>
      <w:proofErr w:type="spellEnd"/>
      <w:r>
        <w:t xml:space="preserve">. </w:t>
      </w:r>
    </w:p>
    <w:p w:rsidR="0027682E" w:rsidRDefault="000E74A0">
      <w:pPr>
        <w:spacing w:after="0" w:line="254" w:lineRule="auto"/>
        <w:ind w:left="0" w:firstLine="0"/>
      </w:pPr>
      <w:r>
        <w:t xml:space="preserve"> </w:t>
      </w:r>
    </w:p>
    <w:p w:rsidR="0027682E" w:rsidRDefault="000E74A0">
      <w:pPr>
        <w:spacing w:after="3"/>
        <w:ind w:left="-5"/>
      </w:pPr>
      <w:r>
        <w:rPr>
          <w:i/>
        </w:rPr>
        <w:lastRenderedPageBreak/>
        <w:t xml:space="preserve">Kilbane, C. (1997). PowerPoint presentation for </w:t>
      </w:r>
      <w:proofErr w:type="spellStart"/>
      <w:r>
        <w:rPr>
          <w:i/>
        </w:rPr>
        <w:t>McNergney</w:t>
      </w:r>
      <w:proofErr w:type="spellEnd"/>
      <w:r>
        <w:rPr>
          <w:i/>
        </w:rPr>
        <w:t>, R. F. &amp; Herbert, J. M. Foundations of education: The power of professional practice, 2</w:t>
      </w:r>
      <w:r>
        <w:rPr>
          <w:i/>
          <w:sz w:val="21"/>
          <w:vertAlign w:val="superscript"/>
        </w:rPr>
        <w:t>nd</w:t>
      </w:r>
      <w:r>
        <w:rPr>
          <w:i/>
        </w:rPr>
        <w:t xml:space="preserve"> Ed</w:t>
      </w:r>
      <w:r>
        <w:t xml:space="preserve">. [Computer Software]. Boston: Allyn &amp; Bacon. </w:t>
      </w:r>
    </w:p>
    <w:p w:rsidR="0027682E" w:rsidRDefault="000E74A0">
      <w:pPr>
        <w:spacing w:after="0" w:line="254" w:lineRule="auto"/>
        <w:ind w:left="0" w:firstLine="0"/>
      </w:pPr>
      <w:r>
        <w:rPr>
          <w:b/>
        </w:rPr>
        <w:t xml:space="preserve"> </w:t>
      </w:r>
    </w:p>
    <w:p w:rsidR="0027682E" w:rsidRDefault="000E74A0">
      <w:pPr>
        <w:pStyle w:val="Heading1"/>
        <w:ind w:left="-5"/>
      </w:pPr>
      <w:r>
        <w:t xml:space="preserve">National Webinars </w:t>
      </w:r>
    </w:p>
    <w:p w:rsidR="0027682E" w:rsidRDefault="000E74A0">
      <w:pPr>
        <w:ind w:left="-5"/>
      </w:pPr>
      <w:r>
        <w:t xml:space="preserve">Kilbane, C.R. &amp; </w:t>
      </w:r>
      <w:proofErr w:type="spellStart"/>
      <w:r>
        <w:t>Milman</w:t>
      </w:r>
      <w:proofErr w:type="spellEnd"/>
      <w:r>
        <w:t xml:space="preserve">, N.B. (December 2016) </w:t>
      </w:r>
      <w:r>
        <w:rPr>
          <w:i/>
        </w:rPr>
        <w:t>Digital portfolios: Tools for developing your personal brand</w:t>
      </w:r>
      <w:r>
        <w:rPr>
          <w:u w:val="single" w:color="000000"/>
        </w:rPr>
        <w:t>.</w:t>
      </w:r>
      <w:r>
        <w:t xml:space="preserve"> University of Virginia Alumni Association. </w:t>
      </w:r>
    </w:p>
    <w:p w:rsidR="0027682E" w:rsidRDefault="000E74A0">
      <w:pPr>
        <w:spacing w:after="0" w:line="254" w:lineRule="auto"/>
        <w:ind w:left="0" w:firstLine="0"/>
      </w:pPr>
      <w:r>
        <w:t xml:space="preserve"> </w:t>
      </w:r>
    </w:p>
    <w:p w:rsidR="0027682E" w:rsidRDefault="000E74A0">
      <w:pPr>
        <w:spacing w:after="3"/>
        <w:ind w:left="-5"/>
      </w:pPr>
      <w:r>
        <w:t xml:space="preserve">Kilbane, C.R. (October, 2013). </w:t>
      </w:r>
      <w:r>
        <w:rPr>
          <w:i/>
        </w:rPr>
        <w:t>Teaching Models: Designing instruction for 21</w:t>
      </w:r>
      <w:r>
        <w:rPr>
          <w:i/>
          <w:sz w:val="21"/>
          <w:vertAlign w:val="superscript"/>
        </w:rPr>
        <w:t>st</w:t>
      </w:r>
      <w:r>
        <w:rPr>
          <w:i/>
        </w:rPr>
        <w:t xml:space="preserve"> century learners.</w:t>
      </w:r>
      <w:r>
        <w:t xml:space="preserve"> </w:t>
      </w:r>
    </w:p>
    <w:p w:rsidR="0027682E" w:rsidRDefault="000E74A0">
      <w:pPr>
        <w:ind w:left="-5"/>
      </w:pPr>
      <w:r>
        <w:t>Chief Administrators of Catholic Education. National Catholic Education</w:t>
      </w:r>
      <w:r w:rsidR="00C058D3">
        <w:t>al</w:t>
      </w:r>
      <w:r>
        <w:t xml:space="preserve"> Association. </w:t>
      </w:r>
    </w:p>
    <w:p w:rsidR="0027682E" w:rsidRDefault="000E74A0">
      <w:pPr>
        <w:spacing w:after="0" w:line="254" w:lineRule="auto"/>
        <w:ind w:left="0" w:firstLine="0"/>
      </w:pPr>
      <w:r>
        <w:t xml:space="preserve"> </w:t>
      </w:r>
    </w:p>
    <w:p w:rsidR="0027682E" w:rsidRDefault="000E74A0">
      <w:pPr>
        <w:pStyle w:val="Heading1"/>
        <w:ind w:left="-5"/>
      </w:pPr>
      <w:r>
        <w:t>Papers Presented at Refereed Professional Meetings</w:t>
      </w:r>
      <w:r>
        <w:rPr>
          <w:b w:val="0"/>
        </w:rPr>
        <w:t xml:space="preserve"> </w:t>
      </w:r>
    </w:p>
    <w:p w:rsidR="0027682E" w:rsidRDefault="000E74A0">
      <w:pPr>
        <w:ind w:left="-5"/>
      </w:pPr>
      <w:r>
        <w:t xml:space="preserve">Kilbane, C.R. (2016). Thinking critically about critical thinking, </w:t>
      </w:r>
      <w:proofErr w:type="gramStart"/>
      <w:r>
        <w:t>Toward</w:t>
      </w:r>
      <w:proofErr w:type="gramEnd"/>
      <w:r>
        <w:t xml:space="preserve"> a framework of support for Catholic Schools and Educators.  Paper presented at the Fellowship of Catholic Scholars Meeting, Washington, DC. </w:t>
      </w:r>
    </w:p>
    <w:p w:rsidR="0027682E" w:rsidRDefault="000E74A0">
      <w:pPr>
        <w:spacing w:after="0" w:line="254" w:lineRule="auto"/>
        <w:ind w:left="0" w:firstLine="0"/>
      </w:pPr>
      <w:r>
        <w:t xml:space="preserve"> </w:t>
      </w:r>
    </w:p>
    <w:p w:rsidR="0027682E" w:rsidRDefault="000E74A0">
      <w:pPr>
        <w:ind w:left="-5"/>
      </w:pPr>
      <w:r>
        <w:t xml:space="preserve">Kilbane, C.R. (2011). </w:t>
      </w:r>
      <w:r>
        <w:rPr>
          <w:i/>
        </w:rPr>
        <w:t>Critical thinking for 21st century learners</w:t>
      </w:r>
      <w:r>
        <w:t xml:space="preserve">. Paper presented at the Ohio Catholic Education Conference. Columbus, Ohio. </w:t>
      </w:r>
    </w:p>
    <w:p w:rsidR="0027682E" w:rsidRDefault="000E74A0">
      <w:pPr>
        <w:spacing w:after="0" w:line="254" w:lineRule="auto"/>
        <w:ind w:left="0" w:firstLine="0"/>
      </w:pPr>
      <w:r>
        <w:t xml:space="preserve"> </w:t>
      </w:r>
    </w:p>
    <w:p w:rsidR="0027682E" w:rsidRDefault="000E74A0">
      <w:pPr>
        <w:spacing w:after="270"/>
        <w:ind w:left="-5"/>
      </w:pPr>
      <w:proofErr w:type="spellStart"/>
      <w:r>
        <w:t>Milman</w:t>
      </w:r>
      <w:proofErr w:type="spellEnd"/>
      <w:r>
        <w:t xml:space="preserve">, N.B., Kilbane, C. R., Paxton, S. (2011). </w:t>
      </w:r>
      <w:r>
        <w:rPr>
          <w:i/>
        </w:rPr>
        <w:t xml:space="preserve">A Case study examining the impact of an </w:t>
      </w:r>
      <w:proofErr w:type="spellStart"/>
      <w:r>
        <w:rPr>
          <w:i/>
        </w:rPr>
        <w:t>Efolio</w:t>
      </w:r>
      <w:proofErr w:type="spellEnd"/>
      <w:r>
        <w:rPr>
          <w:i/>
        </w:rPr>
        <w:t xml:space="preserve"> implementation by high school teachers.</w:t>
      </w:r>
      <w:r>
        <w:t xml:space="preserve"> Paper presented at the annual meeting of the American Educational Research Association, New Orleans, Louisiana. </w:t>
      </w:r>
    </w:p>
    <w:p w:rsidR="0027682E" w:rsidRDefault="000E74A0">
      <w:pPr>
        <w:spacing w:after="270"/>
        <w:ind w:left="-5"/>
      </w:pPr>
      <w:r>
        <w:t xml:space="preserve">Kilbane, C. R., </w:t>
      </w:r>
      <w:proofErr w:type="spellStart"/>
      <w:r>
        <w:t>Milman</w:t>
      </w:r>
      <w:proofErr w:type="spellEnd"/>
      <w:r>
        <w:t xml:space="preserve">, N. B., &amp; Paxton, S. (2010). </w:t>
      </w:r>
      <w:r>
        <w:rPr>
          <w:i/>
        </w:rPr>
        <w:t xml:space="preserve">Examining the impact of the implementation of </w:t>
      </w:r>
      <w:proofErr w:type="spellStart"/>
      <w:r>
        <w:rPr>
          <w:i/>
        </w:rPr>
        <w:t>efolios</w:t>
      </w:r>
      <w:proofErr w:type="spellEnd"/>
      <w:r>
        <w:rPr>
          <w:i/>
        </w:rPr>
        <w:t xml:space="preserve"> on dimensions of the teaching and learning process</w:t>
      </w:r>
      <w:r>
        <w:t xml:space="preserve">. Paper presented at the American Educational Research Association, Denver, Colorado.  </w:t>
      </w:r>
    </w:p>
    <w:p w:rsidR="0027682E" w:rsidRDefault="000E74A0">
      <w:pPr>
        <w:ind w:left="-5"/>
      </w:pPr>
      <w:proofErr w:type="spellStart"/>
      <w:r>
        <w:t>Milman</w:t>
      </w:r>
      <w:proofErr w:type="spellEnd"/>
      <w:r>
        <w:t xml:space="preserve">, N.B. &amp; Kilbane, C. R. (2003). </w:t>
      </w:r>
      <w:r>
        <w:rPr>
          <w:i/>
        </w:rPr>
        <w:t xml:space="preserve">Digital Teaching Portfolios: Catalysts for Fostering Authentic Professional Development. </w:t>
      </w:r>
      <w:r>
        <w:t xml:space="preserve">Paper presented at the annual meeting of the American Educational Research Association, Chicago, Illinois. </w:t>
      </w:r>
    </w:p>
    <w:p w:rsidR="0027682E" w:rsidRDefault="000E74A0">
      <w:pPr>
        <w:spacing w:after="0" w:line="254" w:lineRule="auto"/>
        <w:ind w:left="0" w:firstLine="0"/>
      </w:pPr>
      <w:r>
        <w:t xml:space="preserve"> </w:t>
      </w:r>
    </w:p>
    <w:p w:rsidR="0027682E" w:rsidRDefault="000E74A0">
      <w:pPr>
        <w:ind w:left="-5"/>
      </w:pPr>
      <w:r>
        <w:t xml:space="preserve">Kilbane, C. R. (2003). </w:t>
      </w:r>
      <w:r>
        <w:rPr>
          <w:i/>
        </w:rPr>
        <w:t>The Real-Time Case Method: An Evaluation of Implementation.</w:t>
      </w:r>
      <w:r>
        <w:rPr>
          <w:color w:val="000080"/>
          <w:u w:val="single" w:color="000080"/>
        </w:rPr>
        <w:t xml:space="preserve"> </w:t>
      </w:r>
      <w:r>
        <w:t xml:space="preserve">Paper presented at the annual meeting of the American Educational Research Association, Chicago, Illinois. </w:t>
      </w:r>
    </w:p>
    <w:p w:rsidR="0027682E" w:rsidRDefault="000E74A0">
      <w:pPr>
        <w:spacing w:after="0" w:line="254" w:lineRule="auto"/>
        <w:ind w:left="0" w:firstLine="0"/>
      </w:pPr>
      <w:r>
        <w:t xml:space="preserve"> </w:t>
      </w:r>
    </w:p>
    <w:p w:rsidR="0027682E" w:rsidRDefault="000E74A0">
      <w:pPr>
        <w:spacing w:after="3"/>
        <w:ind w:left="-5"/>
      </w:pPr>
      <w:proofErr w:type="spellStart"/>
      <w:r>
        <w:t>Magouirk</w:t>
      </w:r>
      <w:proofErr w:type="spellEnd"/>
      <w:r>
        <w:t xml:space="preserve">- Colbert, M. &amp; Kilbane, C. (2003). </w:t>
      </w:r>
      <w:r>
        <w:rPr>
          <w:i/>
        </w:rPr>
        <w:t xml:space="preserve">Implementation a Digital Teaching Portfolio </w:t>
      </w:r>
    </w:p>
    <w:p w:rsidR="0027682E" w:rsidRDefault="000E74A0">
      <w:pPr>
        <w:ind w:left="-5"/>
      </w:pPr>
      <w:r>
        <w:rPr>
          <w:i/>
        </w:rPr>
        <w:t>Project in an Alternative Teacher Education Program: Lessons from Success and Failure.</w:t>
      </w:r>
      <w:r>
        <w:t xml:space="preserve"> Paper presented at the annual meeting for the American Association for Colleges of Teacher Education. </w:t>
      </w:r>
    </w:p>
    <w:p w:rsidR="0027682E" w:rsidRDefault="000E74A0">
      <w:pPr>
        <w:spacing w:after="0" w:line="254" w:lineRule="auto"/>
        <w:ind w:left="0" w:firstLine="0"/>
      </w:pPr>
      <w:r>
        <w:t xml:space="preserve"> </w:t>
      </w:r>
    </w:p>
    <w:p w:rsidR="0027682E" w:rsidRDefault="000E74A0">
      <w:pPr>
        <w:spacing w:after="3"/>
        <w:ind w:left="-5"/>
      </w:pPr>
      <w:r>
        <w:t>Kilbane, C. (2002).</w:t>
      </w:r>
      <w:r>
        <w:rPr>
          <w:i/>
        </w:rPr>
        <w:t xml:space="preserve"> Coffee, </w:t>
      </w:r>
      <w:proofErr w:type="spellStart"/>
      <w:r>
        <w:rPr>
          <w:i/>
        </w:rPr>
        <w:t>kaleidscopes</w:t>
      </w:r>
      <w:proofErr w:type="spellEnd"/>
      <w:r>
        <w:rPr>
          <w:i/>
        </w:rPr>
        <w:t xml:space="preserve">, rollerblades, and ice cream cones: What poetic conventions tell us about preservice teachers' relationship with and perception of educational </w:t>
      </w:r>
      <w:proofErr w:type="gramStart"/>
      <w:r>
        <w:rPr>
          <w:i/>
        </w:rPr>
        <w:t>technology</w:t>
      </w:r>
      <w:r>
        <w:t>.</w:t>
      </w:r>
      <w:proofErr w:type="gramEnd"/>
      <w:r>
        <w:t xml:space="preserve"> Paper presented at the annual meeting of the Society for Information Technology in Teacher Education, Orlando, Florida.  </w:t>
      </w:r>
    </w:p>
    <w:p w:rsidR="0027682E" w:rsidRDefault="000E74A0">
      <w:pPr>
        <w:spacing w:after="0" w:line="254" w:lineRule="auto"/>
        <w:ind w:left="0" w:firstLine="0"/>
      </w:pPr>
      <w:r>
        <w:t xml:space="preserve"> </w:t>
      </w:r>
    </w:p>
    <w:p w:rsidR="0027682E" w:rsidRDefault="000E74A0">
      <w:pPr>
        <w:ind w:left="-5"/>
      </w:pPr>
      <w:r>
        <w:t xml:space="preserve">Kilbane, C. &amp; </w:t>
      </w:r>
      <w:proofErr w:type="spellStart"/>
      <w:r>
        <w:t>Gartland</w:t>
      </w:r>
      <w:proofErr w:type="spellEnd"/>
      <w:r>
        <w:t xml:space="preserve">, M. (2001). </w:t>
      </w:r>
      <w:r>
        <w:rPr>
          <w:i/>
        </w:rPr>
        <w:t>Technological foundations: Integrating technology into an educational foundations course for preservice teachers.</w:t>
      </w:r>
      <w:r>
        <w:t xml:space="preserve"> Paper presented at the annual meeting of the Society for Information Technology in Teacher Education, Orlando, Florida. </w:t>
      </w:r>
    </w:p>
    <w:p w:rsidR="0027682E" w:rsidRDefault="000E74A0">
      <w:pPr>
        <w:spacing w:after="0" w:line="254" w:lineRule="auto"/>
        <w:ind w:left="0" w:firstLine="0"/>
      </w:pPr>
      <w:r>
        <w:lastRenderedPageBreak/>
        <w:t xml:space="preserve"> </w:t>
      </w:r>
    </w:p>
    <w:p w:rsidR="0027682E" w:rsidRDefault="000E74A0">
      <w:pPr>
        <w:ind w:left="-5"/>
      </w:pPr>
      <w:r>
        <w:t xml:space="preserve">Kilbane, C. (2001). </w:t>
      </w:r>
      <w:r>
        <w:rPr>
          <w:i/>
        </w:rPr>
        <w:t>Multimedia tools and case-method pedagogy for teaching and learning.</w:t>
      </w:r>
      <w:r>
        <w:t xml:space="preserve"> Paper presented at the annual meeting of the Society for Information Technology in Teacher Education, Orlando, Florida. </w:t>
      </w:r>
    </w:p>
    <w:p w:rsidR="0027682E" w:rsidRDefault="000E74A0">
      <w:pPr>
        <w:spacing w:after="0" w:line="254" w:lineRule="auto"/>
        <w:ind w:left="0" w:firstLine="0"/>
      </w:pPr>
      <w:r>
        <w:t xml:space="preserve"> </w:t>
      </w:r>
    </w:p>
    <w:p w:rsidR="0027682E" w:rsidRDefault="000E74A0">
      <w:pPr>
        <w:ind w:left="-5"/>
      </w:pPr>
      <w:r>
        <w:t xml:space="preserve">Kilbane, C. (2000). </w:t>
      </w:r>
      <w:r>
        <w:rPr>
          <w:i/>
        </w:rPr>
        <w:t xml:space="preserve">Virtual journeys on the World Wide Web: Formative evaluation of a video case study. </w:t>
      </w:r>
      <w:r>
        <w:t xml:space="preserve">Paper presented at the annual meeting of the American Educational Research Association, New Orleans, Florida. </w:t>
      </w:r>
    </w:p>
    <w:p w:rsidR="0027682E" w:rsidRDefault="000E74A0">
      <w:pPr>
        <w:spacing w:after="0" w:line="254" w:lineRule="auto"/>
        <w:ind w:left="0" w:firstLine="0"/>
      </w:pPr>
      <w:r>
        <w:t xml:space="preserve"> </w:t>
      </w:r>
    </w:p>
    <w:p w:rsidR="0027682E" w:rsidRDefault="000E74A0">
      <w:pPr>
        <w:ind w:left="-5"/>
      </w:pPr>
      <w:r>
        <w:t xml:space="preserve">Kilbane, C. &amp; </w:t>
      </w:r>
      <w:proofErr w:type="spellStart"/>
      <w:r>
        <w:t>Bronack</w:t>
      </w:r>
      <w:proofErr w:type="spellEnd"/>
      <w:r>
        <w:t xml:space="preserve">, S. (1999).  </w:t>
      </w:r>
      <w:r>
        <w:rPr>
          <w:i/>
        </w:rPr>
        <w:t xml:space="preserve">The case for case-based teaching on the </w:t>
      </w:r>
      <w:proofErr w:type="gramStart"/>
      <w:r>
        <w:rPr>
          <w:i/>
        </w:rPr>
        <w:t>world wide web</w:t>
      </w:r>
      <w:proofErr w:type="gramEnd"/>
      <w:r>
        <w:rPr>
          <w:i/>
        </w:rPr>
        <w:t>.</w:t>
      </w:r>
      <w:r>
        <w:t xml:space="preserve">  Paper presented at the annual meeting of the Association for Educational Communications and Technology, Houston, Texas. </w:t>
      </w:r>
    </w:p>
    <w:p w:rsidR="0027682E" w:rsidRDefault="000E74A0">
      <w:pPr>
        <w:spacing w:after="0" w:line="254" w:lineRule="auto"/>
        <w:ind w:left="0" w:firstLine="0"/>
      </w:pPr>
      <w:r>
        <w:t xml:space="preserve"> </w:t>
      </w:r>
    </w:p>
    <w:p w:rsidR="0027682E" w:rsidRDefault="000E74A0">
      <w:pPr>
        <w:ind w:left="-5"/>
      </w:pPr>
      <w:r>
        <w:t xml:space="preserve">Herbert, J. &amp; Kilbane, C. (1999). </w:t>
      </w:r>
      <w:r>
        <w:rPr>
          <w:i/>
        </w:rPr>
        <w:t>Judging the effects of case-based instruction on the Internet</w:t>
      </w:r>
      <w:r>
        <w:t xml:space="preserve">.  Paper presented at the annual meeting of the American Association for Colleges of Teacher Education, Washington, D.C. </w:t>
      </w:r>
    </w:p>
    <w:p w:rsidR="0027682E" w:rsidRDefault="000E74A0">
      <w:pPr>
        <w:spacing w:after="0" w:line="254" w:lineRule="auto"/>
        <w:ind w:left="0" w:firstLine="0"/>
      </w:pPr>
      <w:r>
        <w:t xml:space="preserve"> </w:t>
      </w:r>
    </w:p>
    <w:p w:rsidR="0027682E" w:rsidRDefault="000E74A0">
      <w:pPr>
        <w:ind w:left="-5"/>
      </w:pPr>
      <w:proofErr w:type="spellStart"/>
      <w:r>
        <w:t>Pipkin</w:t>
      </w:r>
      <w:proofErr w:type="spellEnd"/>
      <w:r>
        <w:t xml:space="preserve">, G., Kilbane, C., Herbert, J., &amp; </w:t>
      </w:r>
      <w:proofErr w:type="spellStart"/>
      <w:r>
        <w:t>McNergney</w:t>
      </w:r>
      <w:proofErr w:type="spellEnd"/>
      <w:r>
        <w:t xml:space="preserve">, R. (1998).  </w:t>
      </w:r>
      <w:r>
        <w:rPr>
          <w:i/>
        </w:rPr>
        <w:t xml:space="preserve">Natural connections between technology and cases.  </w:t>
      </w:r>
      <w:r>
        <w:t xml:space="preserve">Paper presented at EDUCAUSE, Seattle, Washington. </w:t>
      </w:r>
    </w:p>
    <w:p w:rsidR="0027682E" w:rsidRDefault="000E74A0">
      <w:pPr>
        <w:spacing w:after="0" w:line="254" w:lineRule="auto"/>
        <w:ind w:left="0" w:firstLine="0"/>
      </w:pPr>
      <w:r>
        <w:t xml:space="preserve"> </w:t>
      </w:r>
    </w:p>
    <w:p w:rsidR="0027682E" w:rsidRDefault="000E74A0">
      <w:pPr>
        <w:ind w:left="-5"/>
      </w:pPr>
      <w:r>
        <w:t xml:space="preserve">Kilbane, C. &amp; Herbert, J. M. (1998). </w:t>
      </w:r>
      <w:r>
        <w:rPr>
          <w:i/>
        </w:rPr>
        <w:t>Judging the merits of case-based instruction on the Internet.</w:t>
      </w:r>
      <w:r>
        <w:t xml:space="preserve"> Paper presented at the annual meeting of the American Educational Research Association, San Diego, California. </w:t>
      </w:r>
    </w:p>
    <w:p w:rsidR="0027682E" w:rsidRDefault="000E74A0">
      <w:pPr>
        <w:spacing w:after="0" w:line="254" w:lineRule="auto"/>
        <w:ind w:left="0" w:firstLine="0"/>
      </w:pPr>
      <w:r>
        <w:t xml:space="preserve"> </w:t>
      </w:r>
    </w:p>
    <w:p w:rsidR="0027682E" w:rsidRDefault="000E74A0">
      <w:pPr>
        <w:ind w:left="-5"/>
      </w:pPr>
      <w:proofErr w:type="spellStart"/>
      <w:r>
        <w:t>Bronack</w:t>
      </w:r>
      <w:proofErr w:type="spellEnd"/>
      <w:r>
        <w:t xml:space="preserve">, S. C. &amp; Kilbane, C. R. (1998, March). </w:t>
      </w:r>
      <w:proofErr w:type="spellStart"/>
      <w:r>
        <w:rPr>
          <w:i/>
        </w:rPr>
        <w:t>CaseNET</w:t>
      </w:r>
      <w:proofErr w:type="spellEnd"/>
      <w:r>
        <w:rPr>
          <w:i/>
        </w:rPr>
        <w:t xml:space="preserve">: Teaching decisions via a Web-based learning environment. </w:t>
      </w:r>
      <w:r>
        <w:t xml:space="preserve">Paper presented at the annual meeting of the Society for Information Technology and Education, Washington, D.C. </w:t>
      </w:r>
    </w:p>
    <w:p w:rsidR="0027682E" w:rsidRDefault="000E74A0">
      <w:pPr>
        <w:spacing w:after="0" w:line="254" w:lineRule="auto"/>
        <w:ind w:left="0" w:firstLine="0"/>
      </w:pPr>
      <w:r>
        <w:t xml:space="preserve"> </w:t>
      </w:r>
    </w:p>
    <w:p w:rsidR="0027682E" w:rsidRDefault="000E74A0">
      <w:pPr>
        <w:pStyle w:val="Heading1"/>
        <w:ind w:left="-5"/>
      </w:pPr>
      <w:r>
        <w:t xml:space="preserve">Invited Presentations </w:t>
      </w:r>
    </w:p>
    <w:p w:rsidR="0027682E" w:rsidRDefault="000E74A0">
      <w:pPr>
        <w:ind w:left="-5"/>
      </w:pPr>
      <w:r>
        <w:rPr>
          <w:i/>
        </w:rPr>
        <w:t xml:space="preserve">Keynote Address: The Master Teacher and the 4Cs. (June, 2014). </w:t>
      </w:r>
      <w:r>
        <w:t>STREAM Symposium. National Catholic Education</w:t>
      </w:r>
      <w:r w:rsidR="00C058D3">
        <w:t>al</w:t>
      </w:r>
      <w:r>
        <w:t xml:space="preserve"> Association. University of Dayton, Dayton, Ohio.</w:t>
      </w:r>
      <w:r>
        <w:rPr>
          <w:i/>
        </w:rPr>
        <w:t xml:space="preserve"> </w:t>
      </w:r>
    </w:p>
    <w:p w:rsidR="0027682E" w:rsidRDefault="000E74A0">
      <w:pPr>
        <w:spacing w:after="0" w:line="254" w:lineRule="auto"/>
        <w:ind w:left="0" w:firstLine="0"/>
      </w:pPr>
      <w:r>
        <w:rPr>
          <w:i/>
        </w:rPr>
        <w:t xml:space="preserve"> </w:t>
      </w:r>
    </w:p>
    <w:p w:rsidR="0027682E" w:rsidRDefault="000E74A0">
      <w:pPr>
        <w:ind w:left="-5"/>
      </w:pPr>
      <w:r>
        <w:rPr>
          <w:i/>
        </w:rPr>
        <w:t>Delivering inclusive instruction to support special needs learners</w:t>
      </w:r>
      <w:r>
        <w:t>. (February, 2014). National Catholic Education</w:t>
      </w:r>
      <w:r w:rsidR="00C058D3">
        <w:t>al</w:t>
      </w:r>
      <w:r>
        <w:t xml:space="preserve"> Association-Teaching Exceptional Learners Conference, San Diego, California. </w:t>
      </w:r>
    </w:p>
    <w:p w:rsidR="0027682E" w:rsidRDefault="000E74A0">
      <w:pPr>
        <w:spacing w:after="0" w:line="254" w:lineRule="auto"/>
        <w:ind w:left="0" w:firstLine="0"/>
      </w:pPr>
      <w:r>
        <w:t xml:space="preserve"> </w:t>
      </w:r>
    </w:p>
    <w:p w:rsidR="0027682E" w:rsidRDefault="000E74A0">
      <w:pPr>
        <w:ind w:left="-5"/>
      </w:pPr>
      <w:r>
        <w:rPr>
          <w:i/>
        </w:rPr>
        <w:t>Serving all learners using differentiated instruction and technology</w:t>
      </w:r>
      <w:r>
        <w:t xml:space="preserve">. (November, 2013). Ohio Alliance for Public Charter Schools Association Conference. Columbus, Ohio. </w:t>
      </w:r>
    </w:p>
    <w:p w:rsidR="0027682E" w:rsidRDefault="000E74A0">
      <w:pPr>
        <w:spacing w:after="0" w:line="254" w:lineRule="auto"/>
        <w:ind w:left="0" w:firstLine="0"/>
      </w:pPr>
      <w:r>
        <w:rPr>
          <w:i/>
        </w:rPr>
        <w:t xml:space="preserve"> </w:t>
      </w:r>
    </w:p>
    <w:p w:rsidR="0027682E" w:rsidRDefault="000E74A0">
      <w:pPr>
        <w:ind w:left="-5"/>
      </w:pPr>
      <w:r>
        <w:rPr>
          <w:i/>
        </w:rPr>
        <w:t>Technology support for differentiated instruction.</w:t>
      </w:r>
      <w:r>
        <w:t xml:space="preserve"> (October, 2013). State of Ohio Special Education Leadership Conference. Columbus, Ohio.  </w:t>
      </w:r>
    </w:p>
    <w:p w:rsidR="0027682E" w:rsidRDefault="000E74A0">
      <w:pPr>
        <w:spacing w:after="3" w:line="254" w:lineRule="auto"/>
        <w:ind w:left="0" w:firstLine="0"/>
      </w:pPr>
      <w:r>
        <w:t xml:space="preserve"> </w:t>
      </w:r>
    </w:p>
    <w:p w:rsidR="0027682E" w:rsidRDefault="000E74A0">
      <w:pPr>
        <w:ind w:left="-5"/>
      </w:pPr>
      <w:r>
        <w:rPr>
          <w:i/>
        </w:rPr>
        <w:t>Teaching Models: Designing instruction for 21</w:t>
      </w:r>
      <w:r>
        <w:rPr>
          <w:i/>
          <w:sz w:val="21"/>
          <w:vertAlign w:val="superscript"/>
        </w:rPr>
        <w:t>st</w:t>
      </w:r>
      <w:r>
        <w:rPr>
          <w:i/>
        </w:rPr>
        <w:t xml:space="preserve"> century learners.</w:t>
      </w:r>
      <w:r>
        <w:t xml:space="preserve"> (November, 2013). National Catholic Education</w:t>
      </w:r>
      <w:r w:rsidR="00C058D3">
        <w:t>al</w:t>
      </w:r>
      <w:r>
        <w:t xml:space="preserve"> Association- Chief Administrators for Catholic Education (CACE) Conference. Columbus, Ohio. </w:t>
      </w:r>
    </w:p>
    <w:p w:rsidR="0027682E" w:rsidRDefault="000E74A0">
      <w:pPr>
        <w:spacing w:after="0" w:line="254" w:lineRule="auto"/>
        <w:ind w:left="0" w:firstLine="0"/>
      </w:pPr>
      <w:r>
        <w:t xml:space="preserve"> </w:t>
      </w:r>
    </w:p>
    <w:p w:rsidR="0027682E" w:rsidRDefault="000E74A0">
      <w:pPr>
        <w:ind w:left="-5"/>
      </w:pPr>
      <w:r>
        <w:rPr>
          <w:i/>
        </w:rPr>
        <w:t>Inclusive education: Serving all learners- Keynote Address</w:t>
      </w:r>
      <w:r>
        <w:rPr>
          <w:u w:val="single" w:color="000000"/>
        </w:rPr>
        <w:t>.</w:t>
      </w:r>
      <w:r>
        <w:t xml:space="preserve"> (June 2013.) Diocese of Columbus Summer Learning Academy. Columbus, Ohio.  </w:t>
      </w:r>
    </w:p>
    <w:p w:rsidR="0027682E" w:rsidRDefault="000E74A0">
      <w:pPr>
        <w:spacing w:after="0" w:line="254" w:lineRule="auto"/>
        <w:ind w:left="0" w:firstLine="0"/>
      </w:pPr>
      <w:r>
        <w:lastRenderedPageBreak/>
        <w:t xml:space="preserve"> </w:t>
      </w:r>
    </w:p>
    <w:p w:rsidR="0027682E" w:rsidRDefault="000E74A0">
      <w:pPr>
        <w:ind w:left="-5"/>
      </w:pPr>
      <w:r>
        <w:rPr>
          <w:i/>
        </w:rPr>
        <w:t>Use of the internet in Catholic schools: promise and problems.</w:t>
      </w:r>
      <w:r>
        <w:t xml:space="preserve"> (Fall, 2001). Annual Meeting for Chief Administrators in Catholic Education, Savannah, </w:t>
      </w:r>
      <w:proofErr w:type="gramStart"/>
      <w:r>
        <w:t>GA..</w:t>
      </w:r>
      <w:proofErr w:type="gramEnd"/>
      <w:r>
        <w:t xml:space="preserve"> </w:t>
      </w:r>
    </w:p>
    <w:p w:rsidR="0027682E" w:rsidRDefault="000E74A0">
      <w:pPr>
        <w:spacing w:after="0" w:line="254" w:lineRule="auto"/>
        <w:ind w:left="0" w:firstLine="0"/>
      </w:pPr>
      <w:r>
        <w:t xml:space="preserve"> </w:t>
      </w:r>
    </w:p>
    <w:p w:rsidR="0027682E" w:rsidRDefault="000E74A0">
      <w:pPr>
        <w:spacing w:after="0" w:line="254" w:lineRule="auto"/>
        <w:ind w:left="0" w:firstLine="0"/>
      </w:pPr>
      <w:r>
        <w:t xml:space="preserve"> </w:t>
      </w:r>
    </w:p>
    <w:p w:rsidR="0027682E" w:rsidRDefault="000E74A0">
      <w:pPr>
        <w:pStyle w:val="Heading1"/>
        <w:ind w:left="-5"/>
      </w:pPr>
      <w:r>
        <w:t xml:space="preserve">Selected Presentations </w:t>
      </w:r>
    </w:p>
    <w:p w:rsidR="0027682E" w:rsidRDefault="000E74A0">
      <w:pPr>
        <w:ind w:left="-5"/>
      </w:pPr>
      <w:r>
        <w:t xml:space="preserve">Presenter. </w:t>
      </w:r>
      <w:r>
        <w:rPr>
          <w:i/>
        </w:rPr>
        <w:t>Instructional models for blended and online teaching.</w:t>
      </w:r>
      <w:r>
        <w:t xml:space="preserve">  Ohio Educational Technology Conference. Columbus, Ohio. February, 2015. </w:t>
      </w:r>
    </w:p>
    <w:p w:rsidR="0027682E" w:rsidRDefault="000E74A0">
      <w:pPr>
        <w:spacing w:after="0" w:line="254" w:lineRule="auto"/>
        <w:ind w:left="0" w:firstLine="0"/>
      </w:pPr>
      <w:r>
        <w:t xml:space="preserve"> </w:t>
      </w:r>
    </w:p>
    <w:p w:rsidR="0027682E" w:rsidRDefault="000E74A0">
      <w:pPr>
        <w:ind w:left="-5"/>
      </w:pPr>
      <w:r>
        <w:t xml:space="preserve">Discussant, </w:t>
      </w:r>
      <w:r>
        <w:rPr>
          <w:i/>
        </w:rPr>
        <w:t>Learning, engagement, and development in teacher education programs through electronic portfolios</w:t>
      </w:r>
      <w:r>
        <w:t xml:space="preserve">.  Meeting of the American Educational Research Association, New York, New York. April 2008. </w:t>
      </w:r>
    </w:p>
    <w:p w:rsidR="0027682E" w:rsidRDefault="000E74A0">
      <w:pPr>
        <w:spacing w:after="0" w:line="254" w:lineRule="auto"/>
        <w:ind w:left="0" w:firstLine="0"/>
      </w:pPr>
      <w:r>
        <w:t xml:space="preserve"> </w:t>
      </w:r>
    </w:p>
    <w:p w:rsidR="0027682E" w:rsidRDefault="000E74A0">
      <w:pPr>
        <w:spacing w:after="3"/>
        <w:ind w:left="-5"/>
      </w:pPr>
      <w:r>
        <w:t xml:space="preserve">Presenter, </w:t>
      </w:r>
      <w:r>
        <w:rPr>
          <w:i/>
        </w:rPr>
        <w:t>Digital Teaching Portfolios: An Authentic learning experience—for Teachers!</w:t>
      </w:r>
      <w:r>
        <w:rPr>
          <w:u w:val="single" w:color="000000"/>
        </w:rPr>
        <w:t xml:space="preserve"> </w:t>
      </w:r>
      <w:r>
        <w:t xml:space="preserve">E-Tech State Technology Conference. Columbus, Ohio, 2007, 2008. </w:t>
      </w:r>
    </w:p>
    <w:p w:rsidR="0027682E" w:rsidRDefault="000E74A0">
      <w:pPr>
        <w:spacing w:after="0" w:line="254" w:lineRule="auto"/>
        <w:ind w:left="0" w:firstLine="0"/>
      </w:pPr>
      <w:r>
        <w:t xml:space="preserve"> </w:t>
      </w:r>
    </w:p>
    <w:p w:rsidR="0027682E" w:rsidRDefault="000E74A0">
      <w:pPr>
        <w:spacing w:after="3"/>
        <w:ind w:left="-5"/>
      </w:pPr>
      <w:r>
        <w:t xml:space="preserve">Presenter, </w:t>
      </w:r>
      <w:r>
        <w:rPr>
          <w:i/>
        </w:rPr>
        <w:t>The power of two: Changing classrooms with technology and differentiated instruction,</w:t>
      </w:r>
      <w:r>
        <w:t xml:space="preserve"> at the </w:t>
      </w:r>
    </w:p>
    <w:p w:rsidR="0027682E" w:rsidRDefault="000E74A0">
      <w:pPr>
        <w:ind w:left="-5"/>
      </w:pPr>
      <w:r>
        <w:t xml:space="preserve">Summer Institute for Educators on Academic Diversity, Charlottesville, Virginia, 2000- 2007. </w:t>
      </w:r>
    </w:p>
    <w:p w:rsidR="0027682E" w:rsidRDefault="000E74A0">
      <w:pPr>
        <w:spacing w:after="0" w:line="254" w:lineRule="auto"/>
        <w:ind w:left="0" w:firstLine="0"/>
      </w:pPr>
      <w:r>
        <w:t xml:space="preserve"> </w:t>
      </w:r>
    </w:p>
    <w:p w:rsidR="0027682E" w:rsidRDefault="000E74A0">
      <w:pPr>
        <w:ind w:left="-5"/>
      </w:pPr>
      <w:r>
        <w:t>Co-Presenter</w:t>
      </w:r>
      <w:proofErr w:type="gramStart"/>
      <w:r>
        <w:t xml:space="preserve">,  </w:t>
      </w:r>
      <w:r>
        <w:rPr>
          <w:i/>
        </w:rPr>
        <w:t>Digital</w:t>
      </w:r>
      <w:proofErr w:type="gramEnd"/>
      <w:r>
        <w:rPr>
          <w:i/>
        </w:rPr>
        <w:t xml:space="preserve"> teaching portfolios: Pathways for professional development</w:t>
      </w:r>
      <w:r>
        <w:t xml:space="preserve">. Workshop presented at the annual meeting of the Society for Information Technology in Teacher Education, Nashville, Tennessee, 2002.  </w:t>
      </w:r>
    </w:p>
    <w:p w:rsidR="0027682E" w:rsidRDefault="000E74A0">
      <w:pPr>
        <w:spacing w:after="0" w:line="254" w:lineRule="auto"/>
        <w:ind w:left="0" w:firstLine="0"/>
      </w:pPr>
      <w:r>
        <w:t xml:space="preserve"> </w:t>
      </w:r>
    </w:p>
    <w:p w:rsidR="0027682E" w:rsidRDefault="000E74A0">
      <w:pPr>
        <w:ind w:left="-5"/>
      </w:pPr>
      <w:r>
        <w:t>Presenter</w:t>
      </w:r>
      <w:r>
        <w:rPr>
          <w:i/>
        </w:rPr>
        <w:t xml:space="preserve">, </w:t>
      </w:r>
      <w:proofErr w:type="gramStart"/>
      <w:r>
        <w:rPr>
          <w:i/>
        </w:rPr>
        <w:t>Integrating</w:t>
      </w:r>
      <w:proofErr w:type="gramEnd"/>
      <w:r>
        <w:rPr>
          <w:i/>
        </w:rPr>
        <w:t xml:space="preserve"> technology into the curriculum</w:t>
      </w:r>
      <w:r>
        <w:t>, Principal’s Summer Academy:</w:t>
      </w:r>
      <w:r>
        <w:rPr>
          <w:u w:val="single" w:color="000000"/>
        </w:rPr>
        <w:t xml:space="preserve"> </w:t>
      </w:r>
      <w:r>
        <w:t xml:space="preserve">Columbus Catholic Diocese, Columbus, Ohio, 2001. </w:t>
      </w:r>
    </w:p>
    <w:p w:rsidR="0027682E" w:rsidRDefault="000E74A0">
      <w:pPr>
        <w:spacing w:after="0" w:line="254" w:lineRule="auto"/>
        <w:ind w:left="0" w:firstLine="0"/>
      </w:pPr>
      <w:r>
        <w:t xml:space="preserve"> </w:t>
      </w:r>
    </w:p>
    <w:p w:rsidR="0027682E" w:rsidRDefault="000E74A0">
      <w:pPr>
        <w:ind w:left="-5"/>
      </w:pPr>
      <w:r>
        <w:t xml:space="preserve">Presenter, </w:t>
      </w:r>
      <w:r>
        <w:rPr>
          <w:i/>
        </w:rPr>
        <w:t>Curry School researchers: Snapshots of educational technology</w:t>
      </w:r>
      <w:r>
        <w:rPr>
          <w:u w:val="single" w:color="000000"/>
        </w:rPr>
        <w:t>.</w:t>
      </w:r>
      <w:r>
        <w:t xml:space="preserve"> Society for Information Technology in Teacher Education Annual Meeting, Orlando, Florida, 2001. </w:t>
      </w:r>
    </w:p>
    <w:p w:rsidR="0027682E" w:rsidRDefault="000E74A0">
      <w:pPr>
        <w:spacing w:after="0" w:line="254" w:lineRule="auto"/>
        <w:ind w:left="0" w:firstLine="0"/>
      </w:pPr>
      <w:r>
        <w:t xml:space="preserve"> </w:t>
      </w:r>
    </w:p>
    <w:p w:rsidR="0027682E" w:rsidRDefault="000E74A0">
      <w:pPr>
        <w:ind w:left="-5"/>
      </w:pPr>
      <w:r>
        <w:t xml:space="preserve">Presenter, </w:t>
      </w:r>
      <w:r>
        <w:rPr>
          <w:i/>
        </w:rPr>
        <w:t>Project New Delhi: Virtual voyages on the World Wide Web.</w:t>
      </w:r>
      <w:r>
        <w:rPr>
          <w:u w:val="single" w:color="000000"/>
        </w:rPr>
        <w:t xml:space="preserve"> </w:t>
      </w:r>
      <w:r>
        <w:t xml:space="preserve">Video Festival Screening. Society for Information Technology in Teacher Education Annual Meeting, Orlando, Florida, 2001. </w:t>
      </w:r>
    </w:p>
    <w:p w:rsidR="0027682E" w:rsidRDefault="000E74A0">
      <w:pPr>
        <w:spacing w:after="0" w:line="254" w:lineRule="auto"/>
        <w:ind w:left="0" w:firstLine="0"/>
      </w:pPr>
      <w:r>
        <w:t xml:space="preserve"> </w:t>
      </w:r>
    </w:p>
    <w:p w:rsidR="0027682E" w:rsidRDefault="000E74A0">
      <w:pPr>
        <w:ind w:left="-5"/>
      </w:pPr>
      <w:r>
        <w:t xml:space="preserve">Presenter, </w:t>
      </w:r>
      <w:r>
        <w:rPr>
          <w:i/>
        </w:rPr>
        <w:t>Project Cuba: a Multimedia teaching case</w:t>
      </w:r>
      <w:r>
        <w:t xml:space="preserve">. Video Festival Screening. Society for Information Technology in Teacher Education Annual Meeting, Orlando, Florida, 2001. </w:t>
      </w:r>
    </w:p>
    <w:p w:rsidR="0027682E" w:rsidRDefault="000E74A0">
      <w:pPr>
        <w:spacing w:after="0" w:line="254" w:lineRule="auto"/>
        <w:ind w:left="0" w:firstLine="0"/>
      </w:pPr>
      <w:r>
        <w:t xml:space="preserve"> </w:t>
      </w:r>
    </w:p>
    <w:p w:rsidR="0027682E" w:rsidRDefault="000E74A0">
      <w:pPr>
        <w:spacing w:after="3"/>
        <w:ind w:left="-5"/>
      </w:pPr>
      <w:r>
        <w:t xml:space="preserve">Presenter, </w:t>
      </w:r>
      <w:proofErr w:type="gramStart"/>
      <w:r>
        <w:rPr>
          <w:i/>
        </w:rPr>
        <w:t>Harnessing</w:t>
      </w:r>
      <w:proofErr w:type="gramEnd"/>
      <w:r>
        <w:rPr>
          <w:i/>
        </w:rPr>
        <w:t xml:space="preserve"> the powers of the World Wide Web: Considering the legal, administrative, and instructional issues revolving around Internet use in schools</w:t>
      </w:r>
      <w:r>
        <w:t xml:space="preserve">, for the Technology in Education Partners of Greater Franklin County, Greenfield Community College, Greenfield, Massachusetts, 2001. </w:t>
      </w:r>
    </w:p>
    <w:p w:rsidR="0027682E" w:rsidRDefault="000E74A0">
      <w:pPr>
        <w:spacing w:after="0" w:line="254" w:lineRule="auto"/>
        <w:ind w:left="0" w:firstLine="0"/>
      </w:pPr>
      <w:r>
        <w:t xml:space="preserve"> </w:t>
      </w:r>
    </w:p>
    <w:p w:rsidR="0027682E" w:rsidRDefault="000E74A0">
      <w:pPr>
        <w:ind w:left="-5"/>
      </w:pPr>
      <w:r>
        <w:t xml:space="preserve">Presenter, </w:t>
      </w:r>
      <w:r>
        <w:rPr>
          <w:i/>
        </w:rPr>
        <w:t>To Web or not to web. True stories about using the Internet in teacher education,</w:t>
      </w:r>
      <w:r>
        <w:rPr>
          <w:u w:val="single" w:color="000000"/>
        </w:rPr>
        <w:t xml:space="preserve"> </w:t>
      </w:r>
      <w:r>
        <w:t xml:space="preserve">at the National Educational Computing Conference, Atlantic City, New Jersey, 1999. </w:t>
      </w:r>
    </w:p>
    <w:p w:rsidR="0027682E" w:rsidRDefault="000E74A0">
      <w:pPr>
        <w:spacing w:after="0" w:line="254" w:lineRule="auto"/>
        <w:ind w:left="0" w:firstLine="0"/>
      </w:pPr>
      <w:r>
        <w:t xml:space="preserve"> </w:t>
      </w:r>
    </w:p>
    <w:p w:rsidR="0027682E" w:rsidRDefault="000E74A0">
      <w:pPr>
        <w:ind w:left="-5"/>
      </w:pPr>
      <w:r>
        <w:t xml:space="preserve">Co-presenter, </w:t>
      </w:r>
      <w:r>
        <w:rPr>
          <w:i/>
        </w:rPr>
        <w:t>AACTE Best Practice Award for the Innovative Use of Technology,</w:t>
      </w:r>
      <w:r>
        <w:rPr>
          <w:u w:val="single" w:color="000000"/>
        </w:rPr>
        <w:t xml:space="preserve"> </w:t>
      </w:r>
      <w:r>
        <w:t xml:space="preserve">Session presented at the annual meeting of the American Association of Colleges of Teacher Education, Washington, D.C., 1999. </w:t>
      </w:r>
    </w:p>
    <w:p w:rsidR="0027682E" w:rsidRDefault="000E74A0">
      <w:pPr>
        <w:spacing w:after="0" w:line="254" w:lineRule="auto"/>
        <w:ind w:left="0" w:firstLine="0"/>
      </w:pPr>
      <w:r>
        <w:lastRenderedPageBreak/>
        <w:t xml:space="preserve"> </w:t>
      </w:r>
    </w:p>
    <w:p w:rsidR="0027682E" w:rsidRDefault="000E74A0">
      <w:pPr>
        <w:ind w:left="-5"/>
      </w:pPr>
      <w:r>
        <w:t xml:space="preserve">Presenter, </w:t>
      </w:r>
      <w:proofErr w:type="gramStart"/>
      <w:r>
        <w:rPr>
          <w:i/>
        </w:rPr>
        <w:t>Making</w:t>
      </w:r>
      <w:proofErr w:type="gramEnd"/>
      <w:r>
        <w:rPr>
          <w:i/>
        </w:rPr>
        <w:t xml:space="preserve"> technology </w:t>
      </w:r>
      <w:proofErr w:type="spellStart"/>
      <w:r>
        <w:rPr>
          <w:i/>
        </w:rPr>
        <w:t>TEACHnology</w:t>
      </w:r>
      <w:proofErr w:type="spellEnd"/>
      <w:r>
        <w:rPr>
          <w:i/>
        </w:rPr>
        <w:t>:  How to use technology to differentiate instruction in mixed ability classrooms</w:t>
      </w:r>
      <w:r>
        <w:t xml:space="preserve">, at the Summer Institute for Educators on Academic Diversity, Charlottesville, Virginia, 1998, 1999. </w:t>
      </w:r>
    </w:p>
    <w:p w:rsidR="0027682E" w:rsidRDefault="000E74A0">
      <w:pPr>
        <w:spacing w:after="0" w:line="254" w:lineRule="auto"/>
        <w:ind w:left="0" w:firstLine="0"/>
      </w:pPr>
      <w:r>
        <w:t xml:space="preserve"> </w:t>
      </w:r>
    </w:p>
    <w:p w:rsidR="0027682E" w:rsidRDefault="000E74A0">
      <w:pPr>
        <w:ind w:left="-5"/>
      </w:pPr>
      <w:r>
        <w:t xml:space="preserve">Discussant, </w:t>
      </w:r>
      <w:r>
        <w:rPr>
          <w:i/>
        </w:rPr>
        <w:t>Strategies for career-long teacher education,</w:t>
      </w:r>
      <w:r>
        <w:t xml:space="preserve"> Session at the Association for Teacher Educators, Dallas, Texas, 1998. </w:t>
      </w:r>
    </w:p>
    <w:p w:rsidR="0027682E" w:rsidRDefault="000E74A0">
      <w:pPr>
        <w:spacing w:after="0" w:line="254" w:lineRule="auto"/>
        <w:ind w:left="0" w:firstLine="0"/>
      </w:pPr>
      <w:r>
        <w:t xml:space="preserve"> </w:t>
      </w:r>
    </w:p>
    <w:p w:rsidR="0027682E" w:rsidRDefault="000E74A0">
      <w:pPr>
        <w:ind w:left="-5"/>
      </w:pPr>
      <w:r>
        <w:t>Co-presenter</w:t>
      </w:r>
      <w:r>
        <w:rPr>
          <w:i/>
        </w:rPr>
        <w:t>, Case use and professional development schools</w:t>
      </w:r>
      <w:r>
        <w:t xml:space="preserve"> at the Urban Network to Improve Teacher Education meeting, Columbus, Ohio, 1997.  </w:t>
      </w:r>
    </w:p>
    <w:p w:rsidR="0027682E" w:rsidRDefault="000E74A0">
      <w:pPr>
        <w:spacing w:after="0" w:line="254" w:lineRule="auto"/>
        <w:ind w:left="0" w:firstLine="0"/>
      </w:pPr>
      <w:r>
        <w:t xml:space="preserve"> </w:t>
      </w:r>
    </w:p>
    <w:p w:rsidR="0027682E" w:rsidRDefault="000E74A0">
      <w:pPr>
        <w:spacing w:after="3"/>
        <w:ind w:left="-5"/>
      </w:pPr>
      <w:r>
        <w:t xml:space="preserve">Presenter, </w:t>
      </w:r>
      <w:proofErr w:type="gramStart"/>
      <w:r>
        <w:rPr>
          <w:i/>
        </w:rPr>
        <w:t>Passing</w:t>
      </w:r>
      <w:proofErr w:type="gramEnd"/>
      <w:r>
        <w:rPr>
          <w:i/>
        </w:rPr>
        <w:t xml:space="preserve"> the baton: Empowering school communities to integrate technology and Strategies for Building Professionals, </w:t>
      </w:r>
      <w:r>
        <w:t xml:space="preserve">at the Ohio Catholic Educator’s Conference, Columbus, Ohio, 1997. </w:t>
      </w:r>
    </w:p>
    <w:p w:rsidR="0027682E" w:rsidRDefault="000E74A0">
      <w:pPr>
        <w:spacing w:after="0" w:line="254" w:lineRule="auto"/>
        <w:ind w:left="0" w:firstLine="0"/>
      </w:pPr>
      <w:r>
        <w:t xml:space="preserve"> </w:t>
      </w:r>
    </w:p>
    <w:p w:rsidR="0027682E" w:rsidRDefault="000E74A0">
      <w:pPr>
        <w:ind w:left="-5"/>
      </w:pPr>
      <w:r>
        <w:t xml:space="preserve">Presenter, </w:t>
      </w:r>
      <w:r>
        <w:rPr>
          <w:i/>
        </w:rPr>
        <w:t>Technology planning: Managing complex change,</w:t>
      </w:r>
      <w:r>
        <w:t xml:space="preserve"> at the district-wide technology symposium for Columbus Catholic Diocese, Columbus, Ohio, 1997. </w:t>
      </w:r>
    </w:p>
    <w:p w:rsidR="0027682E" w:rsidRDefault="000E74A0">
      <w:pPr>
        <w:spacing w:after="0" w:line="254" w:lineRule="auto"/>
        <w:ind w:left="0" w:firstLine="0"/>
      </w:pPr>
      <w:r>
        <w:t xml:space="preserve"> </w:t>
      </w:r>
    </w:p>
    <w:p w:rsidR="0027682E" w:rsidRDefault="000E74A0">
      <w:pPr>
        <w:ind w:left="-5"/>
      </w:pPr>
      <w:r>
        <w:t xml:space="preserve">Co-presenter, </w:t>
      </w:r>
      <w:r>
        <w:rPr>
          <w:i/>
        </w:rPr>
        <w:t>Thematic planning in elementary schools,</w:t>
      </w:r>
      <w:r>
        <w:t xml:space="preserve"> at the Ohio Catholic Educator’s Conference, Columbus, Ohio, 1995.  </w:t>
      </w:r>
    </w:p>
    <w:p w:rsidR="0027682E" w:rsidRDefault="000E74A0">
      <w:pPr>
        <w:spacing w:after="0" w:line="254" w:lineRule="auto"/>
        <w:ind w:left="0" w:firstLine="0"/>
      </w:pPr>
      <w:r>
        <w:t xml:space="preserve"> </w:t>
      </w:r>
    </w:p>
    <w:p w:rsidR="0027682E" w:rsidRDefault="000E74A0">
      <w:pPr>
        <w:ind w:left="-5"/>
      </w:pPr>
      <w:r>
        <w:t>Presenter</w:t>
      </w:r>
      <w:r>
        <w:rPr>
          <w:i/>
        </w:rPr>
        <w:t>, Impacts of case study usage on a novice teacher</w:t>
      </w:r>
      <w:r>
        <w:t xml:space="preserve">, at the First Annual Case Competition, The University of Dayton, Dayton, Ohio, 1994. </w:t>
      </w:r>
    </w:p>
    <w:p w:rsidR="0027682E" w:rsidRDefault="000E74A0">
      <w:pPr>
        <w:spacing w:after="0" w:line="254" w:lineRule="auto"/>
        <w:ind w:left="0" w:firstLine="0"/>
      </w:pPr>
      <w:r>
        <w:t xml:space="preserve"> </w:t>
      </w:r>
    </w:p>
    <w:p w:rsidR="0027682E" w:rsidRDefault="000E74A0">
      <w:pPr>
        <w:ind w:left="-5"/>
      </w:pPr>
      <w:r>
        <w:t xml:space="preserve">Team captain, at the Commonwealth Center Second Annual Team Case Competition, University of Virginia, Charlottesville, Virginia, 1993. </w:t>
      </w:r>
    </w:p>
    <w:p w:rsidR="0027682E" w:rsidRDefault="000E74A0">
      <w:pPr>
        <w:spacing w:after="0" w:line="254" w:lineRule="auto"/>
        <w:ind w:left="0" w:firstLine="0"/>
      </w:pPr>
      <w:r>
        <w:t xml:space="preserve"> </w:t>
      </w:r>
    </w:p>
    <w:p w:rsidR="0027682E" w:rsidRDefault="000E74A0">
      <w:pPr>
        <w:ind w:left="-5"/>
      </w:pPr>
      <w:r>
        <w:t>Lead presenter</w:t>
      </w:r>
      <w:r>
        <w:rPr>
          <w:i/>
        </w:rPr>
        <w:t>, Applications of the case study method in the Department of Teacher Education.</w:t>
      </w:r>
      <w:r>
        <w:t xml:space="preserve"> </w:t>
      </w:r>
      <w:proofErr w:type="gramStart"/>
      <w:r>
        <w:t>at</w:t>
      </w:r>
      <w:proofErr w:type="gramEnd"/>
      <w:r>
        <w:t xml:space="preserve"> the Fourth Annual Stander Symposium, University of Dayton, Dayton, Ohio, 1993. </w:t>
      </w:r>
    </w:p>
    <w:p w:rsidR="0027682E" w:rsidRDefault="000E74A0">
      <w:pPr>
        <w:spacing w:after="0" w:line="254" w:lineRule="auto"/>
        <w:ind w:left="0" w:firstLine="0"/>
      </w:pPr>
      <w:r>
        <w:t xml:space="preserve"> </w:t>
      </w:r>
    </w:p>
    <w:p w:rsidR="0027682E" w:rsidRDefault="000E74A0">
      <w:pPr>
        <w:spacing w:after="0" w:line="254" w:lineRule="auto"/>
        <w:ind w:left="0" w:firstLine="0"/>
      </w:pPr>
      <w:r>
        <w:t xml:space="preserve"> </w:t>
      </w:r>
    </w:p>
    <w:p w:rsidR="0027682E" w:rsidRDefault="000E74A0">
      <w:pPr>
        <w:pStyle w:val="Heading1"/>
        <w:ind w:left="-5"/>
      </w:pPr>
      <w:r>
        <w:t xml:space="preserve">UNIVERSITY TEACHING </w:t>
      </w:r>
    </w:p>
    <w:p w:rsidR="0027682E" w:rsidRDefault="000E74A0">
      <w:pPr>
        <w:ind w:left="-5"/>
      </w:pPr>
      <w:r>
        <w:t xml:space="preserve">EDUC 6400- Foundations of Educational Research, Otterbein University, Westerville, Ohio. A course introducing systematic inquiry, research design and research methods to graduate students embarking on a masters level capstone project. Fall 2017. </w:t>
      </w:r>
    </w:p>
    <w:p w:rsidR="0027682E" w:rsidRDefault="000E74A0">
      <w:pPr>
        <w:spacing w:after="0" w:line="254" w:lineRule="auto"/>
        <w:ind w:left="0" w:firstLine="0"/>
      </w:pPr>
      <w:r>
        <w:t xml:space="preserve"> </w:t>
      </w:r>
    </w:p>
    <w:p w:rsidR="0027682E" w:rsidRDefault="000E74A0">
      <w:pPr>
        <w:ind w:left="-5"/>
      </w:pPr>
      <w:r>
        <w:t>EDUC 611/ EDUC 6110- Principles and Applications of Instruction, Otterbein University, Westerville, Ohio.  A course examining instructional models, strategies, and digital tools for addressing the needs of 21</w:t>
      </w:r>
      <w:r>
        <w:rPr>
          <w:sz w:val="21"/>
          <w:vertAlign w:val="superscript"/>
        </w:rPr>
        <w:t>st</w:t>
      </w:r>
      <w:r>
        <w:t xml:space="preserve"> century learners. Winter 2008- present. </w:t>
      </w:r>
    </w:p>
    <w:p w:rsidR="0027682E" w:rsidRDefault="000E74A0">
      <w:pPr>
        <w:spacing w:after="0" w:line="254" w:lineRule="auto"/>
        <w:ind w:left="0" w:firstLine="0"/>
      </w:pPr>
      <w:r>
        <w:t xml:space="preserve"> </w:t>
      </w:r>
    </w:p>
    <w:p w:rsidR="0027682E" w:rsidRDefault="000E74A0">
      <w:pPr>
        <w:ind w:left="-5"/>
      </w:pPr>
      <w:r>
        <w:t xml:space="preserve">EDUC 6910- Differentiated Instruction, Otterbein University. Westerville, Ohio. A course for experienced teachers that focuses on practical applications of theory and research related to the approach called “differentiated instruction.” Summer 2014. </w:t>
      </w:r>
    </w:p>
    <w:p w:rsidR="0027682E" w:rsidRDefault="000E74A0">
      <w:pPr>
        <w:spacing w:after="0" w:line="254" w:lineRule="auto"/>
        <w:ind w:left="0" w:firstLine="0"/>
      </w:pPr>
      <w:r>
        <w:t xml:space="preserve"> </w:t>
      </w:r>
    </w:p>
    <w:p w:rsidR="0027682E" w:rsidRDefault="000E74A0">
      <w:pPr>
        <w:ind w:left="-5"/>
      </w:pPr>
      <w:r>
        <w:t xml:space="preserve">EDUC 230/ EDUC 2300- Technology and Early Childhood, Otterbein University Westerville, Ohio. An introductory class for early childhood majors. This course supports </w:t>
      </w:r>
      <w:proofErr w:type="spellStart"/>
      <w:r>
        <w:t>presservice</w:t>
      </w:r>
      <w:proofErr w:type="spellEnd"/>
      <w:r>
        <w:t xml:space="preserve"> teachers as they work to develop skills, knowledge and dispositions for 21</w:t>
      </w:r>
      <w:r>
        <w:rPr>
          <w:sz w:val="21"/>
          <w:vertAlign w:val="superscript"/>
        </w:rPr>
        <w:t>st</w:t>
      </w:r>
      <w:r>
        <w:t xml:space="preserve"> century teaching</w:t>
      </w:r>
      <w:proofErr w:type="gramStart"/>
      <w:r>
        <w:t>..</w:t>
      </w:r>
      <w:proofErr w:type="gramEnd"/>
      <w:r>
        <w:t xml:space="preserve"> Spring 2006- present. </w:t>
      </w:r>
    </w:p>
    <w:p w:rsidR="0027682E" w:rsidRDefault="000E74A0">
      <w:pPr>
        <w:spacing w:after="0" w:line="254" w:lineRule="auto"/>
        <w:ind w:left="0" w:firstLine="0"/>
      </w:pPr>
      <w:r>
        <w:t xml:space="preserve"> </w:t>
      </w:r>
    </w:p>
    <w:p w:rsidR="0027682E" w:rsidRDefault="000E74A0">
      <w:pPr>
        <w:ind w:left="-5"/>
      </w:pPr>
      <w:r>
        <w:lastRenderedPageBreak/>
        <w:t xml:space="preserve">EDUC 210/EDUC 2100- Introduction to Technology. Otterbein University, Westerville, Ohio. This course supports </w:t>
      </w:r>
      <w:proofErr w:type="spellStart"/>
      <w:r>
        <w:t>presservice</w:t>
      </w:r>
      <w:proofErr w:type="spellEnd"/>
      <w:r>
        <w:t xml:space="preserve"> teachers as they work to develop skills, knowledge and dispositions for 21</w:t>
      </w:r>
      <w:r>
        <w:rPr>
          <w:sz w:val="21"/>
          <w:vertAlign w:val="superscript"/>
        </w:rPr>
        <w:t>st</w:t>
      </w:r>
      <w:r>
        <w:t xml:space="preserve"> century </w:t>
      </w:r>
      <w:proofErr w:type="gramStart"/>
      <w:r>
        <w:t>teaching .</w:t>
      </w:r>
      <w:proofErr w:type="gramEnd"/>
      <w:r>
        <w:t xml:space="preserve"> Fall 2007- present. </w:t>
      </w:r>
    </w:p>
    <w:p w:rsidR="0027682E" w:rsidRDefault="000E74A0">
      <w:pPr>
        <w:spacing w:after="0" w:line="254" w:lineRule="auto"/>
        <w:ind w:left="0" w:firstLine="0"/>
      </w:pPr>
      <w:r>
        <w:t xml:space="preserve"> </w:t>
      </w:r>
    </w:p>
    <w:p w:rsidR="0027682E" w:rsidRDefault="000E74A0">
      <w:pPr>
        <w:ind w:left="-5"/>
      </w:pPr>
      <w:r>
        <w:t xml:space="preserve">NURSING 639- Nursing and Educational Technology, Capital University, </w:t>
      </w:r>
      <w:proofErr w:type="spellStart"/>
      <w:r>
        <w:t>Bexley</w:t>
      </w:r>
      <w:proofErr w:type="spellEnd"/>
      <w:r>
        <w:t xml:space="preserve">, Ohio. A course for master’s students in the Nursing Education concentration who intend to teach nursing education courses at the graduate and undergraduate level or in professional settings. Focuses on </w:t>
      </w:r>
      <w:proofErr w:type="spellStart"/>
      <w:r>
        <w:t>androgogy</w:t>
      </w:r>
      <w:proofErr w:type="spellEnd"/>
      <w:r>
        <w:t>, technology integration and the development of technology competencies for effective 21</w:t>
      </w:r>
      <w:r>
        <w:rPr>
          <w:sz w:val="21"/>
          <w:vertAlign w:val="superscript"/>
        </w:rPr>
        <w:t>st</w:t>
      </w:r>
      <w:r>
        <w:t xml:space="preserve"> century teaching. Summer 2006- present.  </w:t>
      </w:r>
    </w:p>
    <w:p w:rsidR="0027682E" w:rsidRDefault="000E74A0">
      <w:pPr>
        <w:spacing w:after="0" w:line="254" w:lineRule="auto"/>
        <w:ind w:left="0" w:firstLine="0"/>
      </w:pPr>
      <w:r>
        <w:t xml:space="preserve"> </w:t>
      </w:r>
    </w:p>
    <w:p w:rsidR="0027682E" w:rsidRDefault="000E74A0">
      <w:pPr>
        <w:ind w:left="-5"/>
      </w:pPr>
      <w:r>
        <w:t xml:space="preserve">EDUC 575- Multimedia Applications for Teaching and Learning, Otterbein University, Westerville, Ohio. This course investigates the role multimedia technologies play in supporting the development of teacher created materials for learning. It also explores how multimedia tools support constructivist learning in the hands of students. Fall 2007, </w:t>
      </w:r>
      <w:proofErr w:type="gramStart"/>
      <w:r>
        <w:t>Fall</w:t>
      </w:r>
      <w:proofErr w:type="gramEnd"/>
      <w:r>
        <w:t xml:space="preserve"> 2008. </w:t>
      </w:r>
    </w:p>
    <w:p w:rsidR="0027682E" w:rsidRDefault="000E74A0">
      <w:pPr>
        <w:spacing w:after="0" w:line="254" w:lineRule="auto"/>
        <w:ind w:left="0" w:firstLine="0"/>
      </w:pPr>
      <w:r>
        <w:t xml:space="preserve"> </w:t>
      </w:r>
    </w:p>
    <w:p w:rsidR="0027682E" w:rsidRDefault="000E74A0">
      <w:pPr>
        <w:ind w:left="-5"/>
      </w:pPr>
      <w:r>
        <w:t xml:space="preserve">EDUC 678- Using Technology to Differentiate Instruction, Otterbein University, Westerville, Ohio. This course provides teachers with conceptual knowledge and practical skills required to use technology to make differentiated instruction more efficient, effective and engaging.  Fall 2010. </w:t>
      </w:r>
    </w:p>
    <w:p w:rsidR="0027682E" w:rsidRDefault="000E74A0">
      <w:pPr>
        <w:spacing w:after="0" w:line="254" w:lineRule="auto"/>
        <w:ind w:left="0" w:firstLine="0"/>
      </w:pPr>
      <w:r>
        <w:t xml:space="preserve"> </w:t>
      </w:r>
    </w:p>
    <w:p w:rsidR="0027682E" w:rsidRDefault="000E74A0">
      <w:pPr>
        <w:ind w:left="-5"/>
      </w:pPr>
      <w:r>
        <w:t xml:space="preserve">EDUC 675- Internet Tools and Uses, Otterbein University, Westerville, Ohio. This course provides an overview of current tools available on the World Wide Web and support for teachers working to use these tools effectively in their classroom practice. Spring 2006. </w:t>
      </w:r>
    </w:p>
    <w:p w:rsidR="0027682E" w:rsidRDefault="000E74A0">
      <w:pPr>
        <w:spacing w:after="0" w:line="254" w:lineRule="auto"/>
        <w:ind w:left="0" w:firstLine="0"/>
      </w:pPr>
      <w:r>
        <w:t xml:space="preserve"> </w:t>
      </w:r>
    </w:p>
    <w:p w:rsidR="0027682E" w:rsidRDefault="000E74A0">
      <w:pPr>
        <w:ind w:left="-5"/>
      </w:pPr>
      <w:r>
        <w:t xml:space="preserve">EDUC 410/4110 Adolescent and Young Adult Seminar, Otterbein University, Westerville, Ohio. A supportive seminar for student teachers. Fall 2005, spring 2006, fall 2006, spring 2007, </w:t>
      </w:r>
      <w:proofErr w:type="gramStart"/>
      <w:r>
        <w:t>Fall</w:t>
      </w:r>
      <w:proofErr w:type="gramEnd"/>
      <w:r>
        <w:t xml:space="preserve"> 2007. </w:t>
      </w:r>
    </w:p>
    <w:p w:rsidR="0027682E" w:rsidRDefault="000E74A0">
      <w:pPr>
        <w:spacing w:after="0" w:line="254" w:lineRule="auto"/>
        <w:ind w:left="0" w:firstLine="0"/>
      </w:pPr>
      <w:r>
        <w:t xml:space="preserve"> </w:t>
      </w:r>
    </w:p>
    <w:p w:rsidR="0027682E" w:rsidRDefault="000E74A0">
      <w:pPr>
        <w:ind w:left="-5"/>
      </w:pPr>
      <w:r>
        <w:t xml:space="preserve">EDUC 636- Teacher Leadership, Otterbein University, Westerville, Ohio.  An </w:t>
      </w:r>
      <w:proofErr w:type="spellStart"/>
      <w:r>
        <w:t>actionoriented</w:t>
      </w:r>
      <w:proofErr w:type="spellEnd"/>
      <w:r>
        <w:t xml:space="preserve"> experience that explores the multiple aspects of the teacher as a leader. Teachers will discover their own leadership potential as they delve into the characteristics of leadership; adult development and change; personal and technical skills, such as grant writing and conference presentations plus other tasks and functions of leadership. Winter 2005, </w:t>
      </w:r>
      <w:proofErr w:type="gramStart"/>
      <w:r>
        <w:t>Winter</w:t>
      </w:r>
      <w:proofErr w:type="gramEnd"/>
      <w:r>
        <w:t xml:space="preserve"> 2006. </w:t>
      </w:r>
    </w:p>
    <w:p w:rsidR="0027682E" w:rsidRDefault="000E74A0">
      <w:pPr>
        <w:spacing w:after="0" w:line="254" w:lineRule="auto"/>
        <w:ind w:left="0" w:firstLine="0"/>
      </w:pPr>
      <w:r>
        <w:t xml:space="preserve"> </w:t>
      </w:r>
    </w:p>
    <w:p w:rsidR="0027682E" w:rsidRDefault="000E74A0">
      <w:pPr>
        <w:ind w:left="-5"/>
      </w:pPr>
      <w:r>
        <w:t xml:space="preserve">EDUC 692d- Current Research on Educational Technology, University of Massachusetts Amherst.  A course that introduces students to the various domains of research on educational technology while providing them an opportunity to learn strategies useful in retrieving research using electronic tools. Summer 2003, </w:t>
      </w:r>
      <w:proofErr w:type="gramStart"/>
      <w:r>
        <w:t>Spring</w:t>
      </w:r>
      <w:proofErr w:type="gramEnd"/>
      <w:r>
        <w:t xml:space="preserve"> 2004. </w:t>
      </w:r>
    </w:p>
    <w:p w:rsidR="0027682E" w:rsidRDefault="000E74A0">
      <w:pPr>
        <w:spacing w:after="0" w:line="254" w:lineRule="auto"/>
        <w:ind w:left="0" w:firstLine="0"/>
      </w:pPr>
      <w:r>
        <w:t xml:space="preserve"> </w:t>
      </w:r>
    </w:p>
    <w:p w:rsidR="0027682E" w:rsidRDefault="000E74A0">
      <w:pPr>
        <w:ind w:left="-5"/>
      </w:pPr>
      <w:r>
        <w:t xml:space="preserve">EDUC 692c- Creation of Digital Teaching Portfolios, University of Massachusetts Amherst. A course that guides teachers through the process of creating a professional portfolio based on a theme, standard, or question in digital (html) format. Spring 2002. </w:t>
      </w:r>
    </w:p>
    <w:p w:rsidR="0027682E" w:rsidRDefault="000E74A0">
      <w:pPr>
        <w:spacing w:after="0" w:line="254" w:lineRule="auto"/>
        <w:ind w:left="0" w:firstLine="0"/>
      </w:pPr>
      <w:r>
        <w:t xml:space="preserve"> </w:t>
      </w:r>
    </w:p>
    <w:p w:rsidR="0027682E" w:rsidRDefault="000E74A0">
      <w:pPr>
        <w:ind w:left="-5"/>
      </w:pPr>
      <w:r>
        <w:lastRenderedPageBreak/>
        <w:t xml:space="preserve">EDUC 692m- Using Technology to Solve Problems in Schools. University of Massachusetts, Amherst. A course helping students learn specific strategies for solving problems because of and with educational </w:t>
      </w:r>
      <w:proofErr w:type="gramStart"/>
      <w:r>
        <w:t>technology  in</w:t>
      </w:r>
      <w:proofErr w:type="gramEnd"/>
      <w:r>
        <w:t xml:space="preserve"> school environments. Spring 2002, </w:t>
      </w:r>
      <w:proofErr w:type="gramStart"/>
      <w:r>
        <w:t>Summer</w:t>
      </w:r>
      <w:proofErr w:type="gramEnd"/>
      <w:r>
        <w:t xml:space="preserve"> 2002. </w:t>
      </w:r>
    </w:p>
    <w:p w:rsidR="0027682E" w:rsidRDefault="000E74A0">
      <w:pPr>
        <w:spacing w:after="0" w:line="254" w:lineRule="auto"/>
        <w:ind w:left="0" w:firstLine="0"/>
      </w:pPr>
      <w:r>
        <w:t xml:space="preserve"> </w:t>
      </w:r>
    </w:p>
    <w:p w:rsidR="0027682E" w:rsidRDefault="000E74A0">
      <w:pPr>
        <w:ind w:left="-5"/>
      </w:pPr>
      <w:r>
        <w:t xml:space="preserve">EDUC 615e- Technology and Educational Change. University of Massachusetts, Amherst. A course investigating the relationship between technology and educational change. Fall 2001.  </w:t>
      </w:r>
    </w:p>
    <w:p w:rsidR="0027682E" w:rsidRDefault="000E74A0">
      <w:pPr>
        <w:spacing w:after="0" w:line="254" w:lineRule="auto"/>
        <w:ind w:left="0" w:firstLine="0"/>
      </w:pPr>
      <w:r>
        <w:t xml:space="preserve">  </w:t>
      </w:r>
    </w:p>
    <w:p w:rsidR="0027682E" w:rsidRDefault="000E74A0">
      <w:pPr>
        <w:ind w:left="-5"/>
      </w:pPr>
      <w:r>
        <w:t xml:space="preserve">EDUC 464- Teaching Math in the Elementary School. University of Massachusetts Amherst. A course for students in the Elementary Teacher Education Program in which methods of teaching elementary school mathematics using technology and manipulatives is emphasized. Spring 2001, co-taught with Portia Elliott.   </w:t>
      </w:r>
    </w:p>
    <w:p w:rsidR="0027682E" w:rsidRDefault="000E74A0">
      <w:pPr>
        <w:spacing w:after="0" w:line="254" w:lineRule="auto"/>
        <w:ind w:left="0" w:firstLine="0"/>
      </w:pPr>
      <w:r>
        <w:t xml:space="preserve"> </w:t>
      </w:r>
    </w:p>
    <w:p w:rsidR="0027682E" w:rsidRDefault="000E74A0">
      <w:pPr>
        <w:ind w:left="-5"/>
      </w:pPr>
      <w:r>
        <w:t xml:space="preserve">EDUC 593A- Integrating Technology into the Curriculum. University of Massachusetts Amherst. A course investigating methods of integrating technology with the use of instructional models for the purpose of enhancing instruction and creating materials that supplement the curriculum. Fall 2000.  Spring 2001.  </w:t>
      </w:r>
    </w:p>
    <w:p w:rsidR="0027682E" w:rsidRDefault="000E74A0">
      <w:pPr>
        <w:spacing w:after="0" w:line="254" w:lineRule="auto"/>
        <w:ind w:left="0" w:firstLine="0"/>
      </w:pPr>
      <w:r>
        <w:t xml:space="preserve"> </w:t>
      </w:r>
    </w:p>
    <w:p w:rsidR="0027682E" w:rsidRDefault="000E74A0">
      <w:pPr>
        <w:ind w:left="-5"/>
      </w:pPr>
      <w:r>
        <w:t xml:space="preserve">EDUC 615W- Design and Evaluation of Educational Websites, University of Massachusetts Amherst. Fall 2000, spring 2001.  A course enabling students to develop practical, technical, theoretical knowledge and skills related to designing, evaluating, and utilizing educational websites. Fall 2000, </w:t>
      </w:r>
      <w:proofErr w:type="gramStart"/>
      <w:r>
        <w:t>Spring</w:t>
      </w:r>
      <w:proofErr w:type="gramEnd"/>
      <w:r>
        <w:t xml:space="preserve"> 2001.   </w:t>
      </w:r>
    </w:p>
    <w:p w:rsidR="0027682E" w:rsidRDefault="000E74A0">
      <w:pPr>
        <w:spacing w:after="0" w:line="254" w:lineRule="auto"/>
        <w:ind w:left="0" w:firstLine="0"/>
      </w:pPr>
      <w:r>
        <w:t xml:space="preserve"> </w:t>
      </w:r>
    </w:p>
    <w:p w:rsidR="0027682E" w:rsidRDefault="000E74A0">
      <w:pPr>
        <w:ind w:left="-5"/>
      </w:pPr>
      <w:r>
        <w:t xml:space="preserve">EDIS 589A- Teaching </w:t>
      </w:r>
      <w:proofErr w:type="gramStart"/>
      <w:r>
        <w:t>Across</w:t>
      </w:r>
      <w:proofErr w:type="gramEnd"/>
      <w:r>
        <w:t xml:space="preserve"> the Content Areas, Curry School of Education, University of Virginia. A course in which students learn to solve educational problems by analyzing multimedia cases focusing on contemporary educational issues, </w:t>
      </w:r>
      <w:proofErr w:type="gramStart"/>
      <w:r>
        <w:t>Spring</w:t>
      </w:r>
      <w:proofErr w:type="gramEnd"/>
      <w:r>
        <w:t xml:space="preserve"> 2000. </w:t>
      </w:r>
    </w:p>
    <w:p w:rsidR="0027682E" w:rsidRDefault="000E74A0">
      <w:pPr>
        <w:spacing w:after="0" w:line="254" w:lineRule="auto"/>
        <w:ind w:left="0" w:firstLine="0"/>
      </w:pPr>
      <w:r>
        <w:t xml:space="preserve"> </w:t>
      </w:r>
    </w:p>
    <w:p w:rsidR="0027682E" w:rsidRDefault="000E74A0">
      <w:pPr>
        <w:ind w:left="-5"/>
      </w:pPr>
      <w:r>
        <w:t xml:space="preserve">EDIS 589- Spreadsheets and Databases for Instruction.  University of Virginia, Division of Continuing Education, Lynchburg Center.  This course prepares teachers with basic database and spreadsheet skills for administrative and instructional uses in the classroom.  Issues of integration and curriculum planning and managing classroom behaviors are addressed through class discussion and classroom technology plans. Summer 1998. </w:t>
      </w:r>
    </w:p>
    <w:p w:rsidR="0027682E" w:rsidRDefault="000E74A0">
      <w:pPr>
        <w:spacing w:after="0" w:line="254" w:lineRule="auto"/>
        <w:ind w:left="0" w:firstLine="0"/>
      </w:pPr>
      <w:r>
        <w:t xml:space="preserve"> </w:t>
      </w:r>
    </w:p>
    <w:p w:rsidR="0027682E" w:rsidRDefault="000E74A0">
      <w:pPr>
        <w:ind w:left="-5"/>
      </w:pPr>
      <w:r>
        <w:t xml:space="preserve">EDIS 501- Curriculum and Instruction, (co-taught with Joanne Herbert).  Curry School of Education, University of Virginia.  A course focusing on the study of curriculum, instructional models, and classroom management and the impact of these elements on classroom instruction. Fall 1997. </w:t>
      </w:r>
    </w:p>
    <w:p w:rsidR="0027682E" w:rsidRDefault="000E74A0">
      <w:pPr>
        <w:spacing w:after="0" w:line="254" w:lineRule="auto"/>
        <w:ind w:left="0" w:firstLine="0"/>
      </w:pPr>
      <w:r>
        <w:t xml:space="preserve"> </w:t>
      </w:r>
    </w:p>
    <w:p w:rsidR="0027682E" w:rsidRDefault="000E74A0">
      <w:pPr>
        <w:ind w:left="-5"/>
      </w:pPr>
      <w:r>
        <w:t xml:space="preserve">EDIS 201- The Profession of Teaching. Curry School of Education, University of Virginia.  An introductory course designed for people planning careers in education. Students examine education history, philosophy in action in schools, student diversity, curriculum, effective teaching, school organization and governance, education finance, education law, sociopolitical dimensions of education, and the role of the teacher as professional. Fall 1999, </w:t>
      </w:r>
      <w:proofErr w:type="gramStart"/>
      <w:r>
        <w:t>Fall</w:t>
      </w:r>
      <w:proofErr w:type="gramEnd"/>
      <w:r>
        <w:t xml:space="preserve"> 1998 (co-taught with Robert </w:t>
      </w:r>
      <w:proofErr w:type="spellStart"/>
      <w:r>
        <w:t>McNergney</w:t>
      </w:r>
      <w:proofErr w:type="spellEnd"/>
      <w:r>
        <w:t xml:space="preserve"> in fall 1998). </w:t>
      </w:r>
    </w:p>
    <w:p w:rsidR="0027682E" w:rsidRDefault="000E74A0">
      <w:pPr>
        <w:spacing w:after="0" w:line="254" w:lineRule="auto"/>
        <w:ind w:left="0" w:firstLine="0"/>
      </w:pPr>
      <w:r>
        <w:t xml:space="preserve"> </w:t>
      </w:r>
    </w:p>
    <w:p w:rsidR="0027682E" w:rsidRDefault="000E74A0">
      <w:pPr>
        <w:spacing w:after="0" w:line="254" w:lineRule="auto"/>
        <w:ind w:left="0" w:firstLine="0"/>
      </w:pPr>
      <w:r>
        <w:t xml:space="preserve"> </w:t>
      </w:r>
    </w:p>
    <w:p w:rsidR="0027682E" w:rsidRDefault="000E74A0">
      <w:pPr>
        <w:spacing w:after="0" w:line="254" w:lineRule="auto"/>
        <w:ind w:left="0" w:firstLine="0"/>
      </w:pPr>
      <w:r>
        <w:t xml:space="preserve"> </w:t>
      </w:r>
    </w:p>
    <w:p w:rsidR="0027682E" w:rsidRDefault="000E74A0">
      <w:pPr>
        <w:pStyle w:val="Heading1"/>
        <w:ind w:left="-5"/>
      </w:pPr>
      <w:r>
        <w:lastRenderedPageBreak/>
        <w:t xml:space="preserve">LEADERSHIP/SERVICE </w:t>
      </w:r>
    </w:p>
    <w:p w:rsidR="0027682E" w:rsidRDefault="000E74A0">
      <w:pPr>
        <w:ind w:left="-5"/>
      </w:pPr>
      <w:r>
        <w:t xml:space="preserve">Member, University Intellectual Property Committee, Otterbein University, 2013- present. </w:t>
      </w:r>
    </w:p>
    <w:p w:rsidR="0027682E" w:rsidRDefault="000E74A0">
      <w:pPr>
        <w:spacing w:after="0" w:line="254" w:lineRule="auto"/>
        <w:ind w:left="0" w:firstLine="0"/>
      </w:pPr>
      <w:r>
        <w:t xml:space="preserve"> </w:t>
      </w:r>
    </w:p>
    <w:p w:rsidR="0027682E" w:rsidRDefault="000E74A0">
      <w:pPr>
        <w:ind w:left="-5"/>
      </w:pPr>
      <w:r>
        <w:t xml:space="preserve">Member, Technology and Learning Committee, Otterbein University, 2011-2012 &amp; 2013-present. </w:t>
      </w:r>
    </w:p>
    <w:p w:rsidR="0027682E" w:rsidRDefault="000E74A0">
      <w:pPr>
        <w:spacing w:after="0" w:line="254" w:lineRule="auto"/>
        <w:ind w:left="0" w:firstLine="0"/>
      </w:pPr>
      <w:r>
        <w:t xml:space="preserve"> </w:t>
      </w:r>
    </w:p>
    <w:p w:rsidR="0027682E" w:rsidRDefault="000E74A0">
      <w:pPr>
        <w:ind w:left="-5"/>
      </w:pPr>
      <w:r>
        <w:t xml:space="preserve">Member, Senior Year Experience Advisory Committee, Otterbein University, </w:t>
      </w:r>
      <w:proofErr w:type="gramStart"/>
      <w:r>
        <w:t>Fall</w:t>
      </w:r>
      <w:proofErr w:type="gramEnd"/>
      <w:r>
        <w:t xml:space="preserve"> 2011, 2013-present. </w:t>
      </w:r>
    </w:p>
    <w:p w:rsidR="0027682E" w:rsidRDefault="000E74A0">
      <w:pPr>
        <w:spacing w:after="0" w:line="254" w:lineRule="auto"/>
        <w:ind w:left="0" w:firstLine="0"/>
      </w:pPr>
      <w:r>
        <w:t xml:space="preserve"> </w:t>
      </w:r>
    </w:p>
    <w:p w:rsidR="0027682E" w:rsidRDefault="000E74A0">
      <w:pPr>
        <w:ind w:left="-5"/>
      </w:pPr>
      <w:r>
        <w:t xml:space="preserve">Member, Vice President for Academic Affairs/ Provost Search Committee, Otterbein University, Fall 2013. </w:t>
      </w:r>
    </w:p>
    <w:p w:rsidR="0027682E" w:rsidRDefault="000E74A0">
      <w:pPr>
        <w:spacing w:after="0" w:line="254" w:lineRule="auto"/>
        <w:ind w:left="0" w:firstLine="0"/>
      </w:pPr>
      <w:r>
        <w:t xml:space="preserve"> </w:t>
      </w:r>
    </w:p>
    <w:p w:rsidR="0027682E" w:rsidRDefault="000E74A0">
      <w:pPr>
        <w:ind w:left="-5"/>
      </w:pPr>
      <w:r>
        <w:t xml:space="preserve">Chair, Student Teaching Curriculum Revision Committee. Education Department, Otterbein University 2011-2012. </w:t>
      </w:r>
    </w:p>
    <w:p w:rsidR="0027682E" w:rsidRDefault="000E74A0">
      <w:pPr>
        <w:spacing w:after="0" w:line="254" w:lineRule="auto"/>
        <w:ind w:left="0" w:firstLine="0"/>
      </w:pPr>
      <w:r>
        <w:t xml:space="preserve"> </w:t>
      </w:r>
    </w:p>
    <w:p w:rsidR="0027682E" w:rsidRDefault="000E74A0">
      <w:pPr>
        <w:ind w:left="-5"/>
      </w:pPr>
      <w:r>
        <w:t xml:space="preserve">Member, Early Childhood Program Committee. Otterbein University. 2007-present. </w:t>
      </w:r>
    </w:p>
    <w:p w:rsidR="0027682E" w:rsidRDefault="000E74A0">
      <w:pPr>
        <w:spacing w:after="0" w:line="254" w:lineRule="auto"/>
        <w:ind w:left="0" w:firstLine="0"/>
      </w:pPr>
      <w:r>
        <w:t xml:space="preserve"> </w:t>
      </w:r>
    </w:p>
    <w:p w:rsidR="0027682E" w:rsidRDefault="000E74A0">
      <w:pPr>
        <w:ind w:left="-5"/>
      </w:pPr>
      <w:r>
        <w:t xml:space="preserve">Chair, Senior Year Experience Revision Committee. Education Department, Otterbein University. 2011-2012. </w:t>
      </w:r>
    </w:p>
    <w:p w:rsidR="0027682E" w:rsidRDefault="000E74A0">
      <w:pPr>
        <w:spacing w:after="0" w:line="254" w:lineRule="auto"/>
        <w:ind w:left="0" w:firstLine="0"/>
      </w:pPr>
      <w:r>
        <w:t xml:space="preserve"> </w:t>
      </w:r>
    </w:p>
    <w:p w:rsidR="0027682E" w:rsidRDefault="000E74A0">
      <w:pPr>
        <w:ind w:left="-5"/>
      </w:pPr>
      <w:r>
        <w:t xml:space="preserve">Member, Otterbein University </w:t>
      </w:r>
      <w:r>
        <w:tab/>
      </w:r>
      <w:proofErr w:type="spellStart"/>
      <w:r>
        <w:t>ePortfolio</w:t>
      </w:r>
      <w:proofErr w:type="spellEnd"/>
      <w:r>
        <w:t xml:space="preserve"> Committee. Otterbein University, 2009-2010. </w:t>
      </w:r>
    </w:p>
    <w:p w:rsidR="0027682E" w:rsidRDefault="000E74A0">
      <w:pPr>
        <w:spacing w:after="0" w:line="254" w:lineRule="auto"/>
        <w:ind w:left="0" w:firstLine="0"/>
      </w:pPr>
      <w:r>
        <w:t xml:space="preserve"> </w:t>
      </w:r>
    </w:p>
    <w:p w:rsidR="0027682E" w:rsidRDefault="000E74A0">
      <w:pPr>
        <w:ind w:left="-5"/>
      </w:pPr>
      <w:r>
        <w:t xml:space="preserve">Member, Director of Information Technology Search Committee, 2010. </w:t>
      </w:r>
    </w:p>
    <w:p w:rsidR="0027682E" w:rsidRDefault="000E74A0">
      <w:pPr>
        <w:spacing w:after="0" w:line="254" w:lineRule="auto"/>
        <w:ind w:left="0" w:firstLine="0"/>
      </w:pPr>
      <w:r>
        <w:t xml:space="preserve"> </w:t>
      </w:r>
    </w:p>
    <w:p w:rsidR="0027682E" w:rsidRDefault="000E74A0">
      <w:pPr>
        <w:ind w:left="-5"/>
      </w:pPr>
      <w:r>
        <w:t xml:space="preserve">Subcommittee Chairperson, New Markets for Teaching and Learning, Instructional Technology Task Force, Otterbein University, 2010. </w:t>
      </w:r>
    </w:p>
    <w:p w:rsidR="0027682E" w:rsidRDefault="000E74A0">
      <w:pPr>
        <w:spacing w:after="0" w:line="254" w:lineRule="auto"/>
        <w:ind w:left="0" w:firstLine="0"/>
      </w:pPr>
      <w:r>
        <w:t xml:space="preserve"> </w:t>
      </w:r>
    </w:p>
    <w:p w:rsidR="0027682E" w:rsidRDefault="000E74A0">
      <w:pPr>
        <w:ind w:left="-5"/>
      </w:pPr>
      <w:r>
        <w:t xml:space="preserve">Member, Student Research Fund Committee, Otterbein University 2009-2010. </w:t>
      </w:r>
    </w:p>
    <w:p w:rsidR="0027682E" w:rsidRDefault="000E74A0">
      <w:pPr>
        <w:spacing w:after="0" w:line="254" w:lineRule="auto"/>
        <w:ind w:left="0" w:firstLine="0"/>
      </w:pPr>
      <w:r>
        <w:t xml:space="preserve"> </w:t>
      </w:r>
    </w:p>
    <w:p w:rsidR="0027682E" w:rsidRDefault="000E74A0">
      <w:pPr>
        <w:ind w:left="-5"/>
      </w:pPr>
      <w:r>
        <w:t xml:space="preserve">Department Representative, Institutional Graduate Committee. Otterbein University, 2007- present.  </w:t>
      </w:r>
    </w:p>
    <w:p w:rsidR="0027682E" w:rsidRDefault="000E74A0">
      <w:pPr>
        <w:ind w:left="-5"/>
      </w:pPr>
      <w:r>
        <w:t xml:space="preserve">2010. </w:t>
      </w:r>
    </w:p>
    <w:p w:rsidR="0027682E" w:rsidRDefault="000E74A0">
      <w:pPr>
        <w:spacing w:after="0" w:line="254" w:lineRule="auto"/>
        <w:ind w:left="0" w:firstLine="0"/>
      </w:pPr>
      <w:r>
        <w:t xml:space="preserve"> </w:t>
      </w:r>
    </w:p>
    <w:p w:rsidR="0027682E" w:rsidRDefault="000E74A0">
      <w:pPr>
        <w:ind w:left="-5"/>
      </w:pPr>
      <w:r>
        <w:t xml:space="preserve">Reviewer. </w:t>
      </w:r>
      <w:r>
        <w:rPr>
          <w:i/>
        </w:rPr>
        <w:t>Contemporary Issues in Teacher Education.</w:t>
      </w:r>
      <w:r>
        <w:t xml:space="preserve"> Association for the Advancement of Computers. 2000- 2009. </w:t>
      </w:r>
    </w:p>
    <w:p w:rsidR="0027682E" w:rsidRDefault="000E74A0">
      <w:pPr>
        <w:spacing w:after="0" w:line="254" w:lineRule="auto"/>
        <w:ind w:left="0" w:firstLine="0"/>
      </w:pPr>
      <w:r>
        <w:t xml:space="preserve"> </w:t>
      </w:r>
    </w:p>
    <w:p w:rsidR="0027682E" w:rsidRDefault="000E74A0">
      <w:pPr>
        <w:ind w:left="-5"/>
      </w:pPr>
      <w:r>
        <w:t xml:space="preserve">Committee Member, Academic Matters Committee, Department of Teacher Education and Curriculum Studies, School of Education, University of Massachusetts Amherst. 2001- 2004. </w:t>
      </w:r>
    </w:p>
    <w:p w:rsidR="0027682E" w:rsidRDefault="000E74A0">
      <w:pPr>
        <w:spacing w:after="0" w:line="254" w:lineRule="auto"/>
        <w:ind w:left="0" w:firstLine="0"/>
      </w:pPr>
      <w:r>
        <w:t xml:space="preserve"> </w:t>
      </w:r>
    </w:p>
    <w:p w:rsidR="0027682E" w:rsidRDefault="000E74A0">
      <w:pPr>
        <w:ind w:left="-5"/>
      </w:pPr>
      <w:r>
        <w:t xml:space="preserve">Committee Member, Technology Committee, School of Education, University of Massachusetts Amherst. 2000- 2004. </w:t>
      </w:r>
    </w:p>
    <w:p w:rsidR="0027682E" w:rsidRDefault="000E74A0">
      <w:pPr>
        <w:spacing w:after="0" w:line="254" w:lineRule="auto"/>
        <w:ind w:left="0" w:firstLine="0"/>
      </w:pPr>
      <w:r>
        <w:rPr>
          <w:b/>
        </w:rPr>
        <w:t xml:space="preserve"> </w:t>
      </w:r>
    </w:p>
    <w:p w:rsidR="0027682E" w:rsidRDefault="000E74A0">
      <w:pPr>
        <w:ind w:left="-5"/>
      </w:pPr>
      <w:r>
        <w:t>Program Committee Member</w:t>
      </w:r>
      <w:proofErr w:type="gramStart"/>
      <w:r>
        <w:t>,  Educational</w:t>
      </w:r>
      <w:proofErr w:type="gramEnd"/>
      <w:r>
        <w:t xml:space="preserve"> Technology </w:t>
      </w:r>
      <w:proofErr w:type="spellStart"/>
      <w:r>
        <w:t>Masters</w:t>
      </w:r>
      <w:proofErr w:type="spellEnd"/>
      <w:r>
        <w:t xml:space="preserve"> Program, University of Massachusetts Amherst, 2000- 2004. </w:t>
      </w:r>
    </w:p>
    <w:p w:rsidR="0027682E" w:rsidRDefault="000E74A0">
      <w:pPr>
        <w:spacing w:after="0" w:line="254" w:lineRule="auto"/>
        <w:ind w:left="0" w:firstLine="0"/>
      </w:pPr>
      <w:r>
        <w:t xml:space="preserve"> </w:t>
      </w:r>
    </w:p>
    <w:p w:rsidR="0027682E" w:rsidRDefault="000E74A0">
      <w:pPr>
        <w:ind w:left="-5"/>
      </w:pPr>
      <w:r>
        <w:lastRenderedPageBreak/>
        <w:t xml:space="preserve">Committee Member, Teacher Education Coordinating Council, University of Massachusetts Amherst. 2000- 2004. </w:t>
      </w:r>
    </w:p>
    <w:p w:rsidR="0027682E" w:rsidRDefault="000E74A0">
      <w:pPr>
        <w:spacing w:after="0" w:line="254" w:lineRule="auto"/>
        <w:ind w:left="0" w:firstLine="0"/>
      </w:pPr>
      <w:r>
        <w:t xml:space="preserve"> </w:t>
      </w:r>
    </w:p>
    <w:p w:rsidR="0027682E" w:rsidRDefault="000E74A0">
      <w:pPr>
        <w:ind w:left="-5"/>
      </w:pPr>
      <w:r>
        <w:t xml:space="preserve">Steering Committee Member: Commonwealth Information Technology Initiative. 20002004. </w:t>
      </w:r>
    </w:p>
    <w:p w:rsidR="0027682E" w:rsidRDefault="000E74A0">
      <w:pPr>
        <w:spacing w:after="0" w:line="254" w:lineRule="auto"/>
        <w:ind w:left="0" w:firstLine="0"/>
      </w:pPr>
      <w:r>
        <w:t xml:space="preserve"> </w:t>
      </w:r>
    </w:p>
    <w:p w:rsidR="0027682E" w:rsidRDefault="000E74A0">
      <w:pPr>
        <w:ind w:left="-5"/>
      </w:pPr>
      <w:r>
        <w:t xml:space="preserve">Reviewer. </w:t>
      </w:r>
      <w:r>
        <w:rPr>
          <w:i/>
        </w:rPr>
        <w:t>Educational Policy</w:t>
      </w:r>
      <w:r>
        <w:t xml:space="preserve">, Sage Publishers, 2002- 2003. </w:t>
      </w:r>
    </w:p>
    <w:p w:rsidR="0027682E" w:rsidRDefault="000E74A0">
      <w:pPr>
        <w:spacing w:after="0" w:line="254" w:lineRule="auto"/>
        <w:ind w:left="0" w:firstLine="0"/>
      </w:pPr>
      <w:r>
        <w:t xml:space="preserve"> </w:t>
      </w:r>
    </w:p>
    <w:p w:rsidR="0027682E" w:rsidRDefault="000E74A0">
      <w:pPr>
        <w:spacing w:after="3"/>
        <w:ind w:left="-5"/>
      </w:pPr>
      <w:r>
        <w:t>Reviewer</w:t>
      </w:r>
      <w:r>
        <w:rPr>
          <w:i/>
        </w:rPr>
        <w:t>. Journal of Educational Computing Research</w:t>
      </w:r>
      <w:r>
        <w:rPr>
          <w:u w:val="single" w:color="000000"/>
        </w:rPr>
        <w:t>.</w:t>
      </w:r>
      <w:r>
        <w:t xml:space="preserve"> </w:t>
      </w:r>
      <w:proofErr w:type="spellStart"/>
      <w:r>
        <w:t>Baywood</w:t>
      </w:r>
      <w:proofErr w:type="spellEnd"/>
      <w:r>
        <w:t xml:space="preserve"> Publishers. 2000- 2004. </w:t>
      </w:r>
    </w:p>
    <w:p w:rsidR="0027682E" w:rsidRDefault="000E74A0">
      <w:pPr>
        <w:spacing w:after="0" w:line="254" w:lineRule="auto"/>
        <w:ind w:left="0" w:firstLine="0"/>
      </w:pPr>
      <w:r>
        <w:t xml:space="preserve"> </w:t>
      </w:r>
    </w:p>
    <w:p w:rsidR="0027682E" w:rsidRDefault="000E74A0">
      <w:pPr>
        <w:ind w:left="-5"/>
      </w:pPr>
      <w:r>
        <w:t xml:space="preserve">Recorder, </w:t>
      </w:r>
      <w:proofErr w:type="gramStart"/>
      <w:r>
        <w:t>The</w:t>
      </w:r>
      <w:proofErr w:type="gramEnd"/>
      <w:r>
        <w:t xml:space="preserve"> Secretary's National Conference on Education Technology: Evaluating the Effectiveness of Technology, U.S. Department of Education, 1999, 2000. </w:t>
      </w:r>
    </w:p>
    <w:p w:rsidR="0027682E" w:rsidRDefault="000E74A0">
      <w:pPr>
        <w:spacing w:after="0" w:line="254" w:lineRule="auto"/>
        <w:ind w:left="0" w:firstLine="0"/>
      </w:pPr>
      <w:r>
        <w:t xml:space="preserve"> </w:t>
      </w:r>
    </w:p>
    <w:p w:rsidR="0027682E" w:rsidRDefault="000E74A0">
      <w:pPr>
        <w:ind w:left="-5"/>
      </w:pPr>
      <w:r>
        <w:t xml:space="preserve">Student Representative, Educational Technology Committee, Curry School of Education, 1999. </w:t>
      </w:r>
    </w:p>
    <w:p w:rsidR="0027682E" w:rsidRDefault="000E74A0">
      <w:pPr>
        <w:spacing w:after="0" w:line="254" w:lineRule="auto"/>
        <w:ind w:left="0" w:firstLine="0"/>
      </w:pPr>
      <w:r>
        <w:t xml:space="preserve"> </w:t>
      </w:r>
    </w:p>
    <w:p w:rsidR="0027682E" w:rsidRDefault="000E74A0">
      <w:pPr>
        <w:ind w:left="-5"/>
      </w:pPr>
      <w:r>
        <w:t xml:space="preserve">Consultant, Charlottesville Housing Authority, Charlottesville, Virginia, 1999 2000. </w:t>
      </w:r>
    </w:p>
    <w:p w:rsidR="0027682E" w:rsidRDefault="000E74A0">
      <w:pPr>
        <w:spacing w:after="0" w:line="254" w:lineRule="auto"/>
        <w:ind w:left="0" w:firstLine="0"/>
      </w:pPr>
      <w:r>
        <w:t xml:space="preserve"> </w:t>
      </w:r>
    </w:p>
    <w:p w:rsidR="0027682E" w:rsidRDefault="000E74A0">
      <w:pPr>
        <w:ind w:left="-5"/>
      </w:pPr>
      <w:r>
        <w:t xml:space="preserve">Student Travel Committee Representative, University of Virginia, Curry School of Education, Department of Educational Leadership Foundations and Policy, 1999- 2000. </w:t>
      </w:r>
    </w:p>
    <w:p w:rsidR="0027682E" w:rsidRDefault="000E74A0">
      <w:pPr>
        <w:spacing w:after="0" w:line="254" w:lineRule="auto"/>
        <w:ind w:left="0" w:firstLine="0"/>
      </w:pPr>
      <w:r>
        <w:t xml:space="preserve"> </w:t>
      </w:r>
    </w:p>
    <w:p w:rsidR="0027682E" w:rsidRDefault="000E74A0">
      <w:pPr>
        <w:ind w:left="-5"/>
      </w:pPr>
      <w:r>
        <w:t xml:space="preserve">University Liaison, Division K, American Educational Research Association. 1997-1999. </w:t>
      </w:r>
    </w:p>
    <w:p w:rsidR="0027682E" w:rsidRDefault="000E74A0">
      <w:pPr>
        <w:spacing w:after="0" w:line="254" w:lineRule="auto"/>
        <w:ind w:left="0" w:firstLine="0"/>
      </w:pPr>
      <w:r>
        <w:t xml:space="preserve"> </w:t>
      </w:r>
    </w:p>
    <w:p w:rsidR="0027682E" w:rsidRDefault="000E74A0">
      <w:pPr>
        <w:ind w:left="-5"/>
      </w:pPr>
      <w:r>
        <w:t xml:space="preserve">Associate Editor, </w:t>
      </w:r>
      <w:r>
        <w:rPr>
          <w:u w:val="single" w:color="000000"/>
        </w:rPr>
        <w:t>Division K Newsletter,</w:t>
      </w:r>
      <w:r>
        <w:t xml:space="preserve"> American Educational Research Association, responsible for editing, html formatting and layout, 1997-98. </w:t>
      </w:r>
    </w:p>
    <w:p w:rsidR="0027682E" w:rsidRDefault="000E74A0">
      <w:pPr>
        <w:spacing w:after="0" w:line="254" w:lineRule="auto"/>
        <w:ind w:left="0" w:firstLine="0"/>
      </w:pPr>
      <w:r>
        <w:t xml:space="preserve"> </w:t>
      </w:r>
    </w:p>
    <w:p w:rsidR="0027682E" w:rsidRDefault="000E74A0">
      <w:pPr>
        <w:spacing w:after="0" w:line="254" w:lineRule="auto"/>
        <w:ind w:left="0" w:firstLine="0"/>
      </w:pPr>
      <w:r>
        <w:t xml:space="preserve"> </w:t>
      </w:r>
    </w:p>
    <w:p w:rsidR="0027682E" w:rsidRDefault="000E74A0">
      <w:pPr>
        <w:pStyle w:val="Heading1"/>
        <w:ind w:left="-5"/>
      </w:pPr>
      <w:r>
        <w:t>Current Memberships</w:t>
      </w:r>
      <w:r>
        <w:rPr>
          <w:b w:val="0"/>
        </w:rPr>
        <w:t xml:space="preserve"> </w:t>
      </w:r>
    </w:p>
    <w:p w:rsidR="0027682E" w:rsidRDefault="000E74A0">
      <w:pPr>
        <w:ind w:left="-5"/>
      </w:pPr>
      <w:r>
        <w:t xml:space="preserve">Fellowship of Catholic Scholars </w:t>
      </w:r>
    </w:p>
    <w:p w:rsidR="0027682E" w:rsidRDefault="000E74A0">
      <w:pPr>
        <w:ind w:left="-5"/>
      </w:pPr>
      <w:r>
        <w:t>National Catholic Education</w:t>
      </w:r>
      <w:r w:rsidR="00C058D3">
        <w:t>al</w:t>
      </w:r>
      <w:r>
        <w:t xml:space="preserve"> Association </w:t>
      </w:r>
    </w:p>
    <w:p w:rsidR="0027682E" w:rsidRDefault="000E74A0">
      <w:pPr>
        <w:ind w:left="-5"/>
      </w:pPr>
      <w:r>
        <w:t xml:space="preserve">International Society for Technology in Education </w:t>
      </w:r>
    </w:p>
    <w:p w:rsidR="0027682E" w:rsidRDefault="000E74A0">
      <w:pPr>
        <w:ind w:left="-5"/>
      </w:pPr>
      <w:r>
        <w:t xml:space="preserve">American Educational Research Association </w:t>
      </w:r>
    </w:p>
    <w:p w:rsidR="0027682E" w:rsidRDefault="000E74A0">
      <w:pPr>
        <w:spacing w:after="0" w:line="254" w:lineRule="auto"/>
        <w:ind w:left="0" w:firstLine="0"/>
      </w:pPr>
      <w:r>
        <w:t xml:space="preserve"> </w:t>
      </w:r>
    </w:p>
    <w:p w:rsidR="0027682E" w:rsidRDefault="000E74A0">
      <w:pPr>
        <w:spacing w:after="0" w:line="254" w:lineRule="auto"/>
        <w:ind w:left="0" w:firstLine="0"/>
      </w:pPr>
      <w:r>
        <w:t xml:space="preserve"> </w:t>
      </w:r>
    </w:p>
    <w:p w:rsidR="0027682E" w:rsidRDefault="000E74A0">
      <w:pPr>
        <w:pStyle w:val="Heading1"/>
        <w:ind w:left="-5"/>
      </w:pPr>
      <w:r>
        <w:t>SELECTED CONSULTING</w:t>
      </w:r>
      <w:r>
        <w:rPr>
          <w:b w:val="0"/>
        </w:rPr>
        <w:t xml:space="preserve"> </w:t>
      </w:r>
    </w:p>
    <w:p w:rsidR="00394767" w:rsidRDefault="00394767">
      <w:pPr>
        <w:ind w:left="-5"/>
      </w:pPr>
      <w:r>
        <w:t>St. Gerard Catholic School, Lima, Ohio. 2018.</w:t>
      </w:r>
    </w:p>
    <w:p w:rsidR="0027682E" w:rsidRDefault="000E74A0">
      <w:pPr>
        <w:ind w:left="-5"/>
      </w:pPr>
      <w:r>
        <w:t xml:space="preserve">Georgetown Exempted Village </w:t>
      </w:r>
      <w:r w:rsidR="00126B55">
        <w:t>Schools, 2017-2</w:t>
      </w:r>
      <w:r>
        <w:t xml:space="preserve">019. </w:t>
      </w:r>
    </w:p>
    <w:p w:rsidR="0027682E" w:rsidRDefault="000E74A0">
      <w:pPr>
        <w:ind w:left="-5"/>
      </w:pPr>
      <w:r>
        <w:t>Holy Sp</w:t>
      </w:r>
      <w:r w:rsidR="00126B55">
        <w:t>i</w:t>
      </w:r>
      <w:r>
        <w:t xml:space="preserve">rit School, Whitehall, Ohio, 2016-present. </w:t>
      </w:r>
    </w:p>
    <w:p w:rsidR="0027682E" w:rsidRDefault="000E74A0">
      <w:pPr>
        <w:ind w:left="-5"/>
      </w:pPr>
      <w:r>
        <w:t xml:space="preserve">St. Bernadette School, Westlake, Ohio 2016. </w:t>
      </w:r>
    </w:p>
    <w:p w:rsidR="0027682E" w:rsidRDefault="000E74A0">
      <w:pPr>
        <w:ind w:left="-5"/>
      </w:pPr>
      <w:r>
        <w:t xml:space="preserve">Incarnation Catholic School, Centerville, Ohio. 2015. </w:t>
      </w:r>
    </w:p>
    <w:p w:rsidR="0027682E" w:rsidRDefault="000E74A0">
      <w:pPr>
        <w:ind w:left="-5"/>
      </w:pPr>
      <w:r>
        <w:t xml:space="preserve">St. Agatha Elementary School, Columbus, Ohio, 2015. </w:t>
      </w:r>
    </w:p>
    <w:p w:rsidR="0027682E" w:rsidRDefault="000E74A0">
      <w:pPr>
        <w:ind w:left="-5"/>
      </w:pPr>
      <w:r>
        <w:t xml:space="preserve">St. Remy Initiative, Dayton, Ohio, 2014. </w:t>
      </w:r>
    </w:p>
    <w:p w:rsidR="0027682E" w:rsidRDefault="000E74A0">
      <w:pPr>
        <w:ind w:left="-5"/>
      </w:pPr>
      <w:r>
        <w:t xml:space="preserve">Diocese of Fall River, Fall River, Massachusetts, 2014. </w:t>
      </w:r>
    </w:p>
    <w:p w:rsidR="0027682E" w:rsidRDefault="000E74A0">
      <w:pPr>
        <w:ind w:left="-5"/>
      </w:pPr>
      <w:r>
        <w:t xml:space="preserve">South Western City Schools, Columbus, Ohio, 2013. </w:t>
      </w:r>
    </w:p>
    <w:p w:rsidR="0027682E" w:rsidRDefault="000E74A0">
      <w:pPr>
        <w:ind w:left="-5"/>
      </w:pPr>
      <w:r>
        <w:t xml:space="preserve">St. Brendan Elementary School, Columbus, Ohio, 2013. </w:t>
      </w:r>
    </w:p>
    <w:p w:rsidR="0027682E" w:rsidRDefault="000E74A0">
      <w:pPr>
        <w:ind w:left="-5"/>
      </w:pPr>
      <w:r>
        <w:t xml:space="preserve">Cooke Academy, Manhattan, New York, 2012. </w:t>
      </w:r>
    </w:p>
    <w:p w:rsidR="00126B55" w:rsidRDefault="000E74A0">
      <w:pPr>
        <w:ind w:left="-5" w:right="2565"/>
      </w:pPr>
      <w:r>
        <w:t>St. Andrew Elementary School, Columbus, Ohio, 2012.</w:t>
      </w:r>
    </w:p>
    <w:p w:rsidR="0027682E" w:rsidRDefault="000E74A0">
      <w:pPr>
        <w:ind w:left="-5" w:right="2565"/>
      </w:pPr>
      <w:r>
        <w:lastRenderedPageBreak/>
        <w:t xml:space="preserve">St. Timothy Elementary School, Columbus, Ohio, 2011-2012. </w:t>
      </w:r>
      <w:proofErr w:type="spellStart"/>
      <w:proofErr w:type="gramStart"/>
      <w:r>
        <w:t>eTech</w:t>
      </w:r>
      <w:proofErr w:type="spellEnd"/>
      <w:proofErr w:type="gramEnd"/>
      <w:r>
        <w:t xml:space="preserve"> Ohio, Columbus, Ohio, 2007-2011. </w:t>
      </w:r>
    </w:p>
    <w:p w:rsidR="0027682E" w:rsidRDefault="000E74A0">
      <w:pPr>
        <w:ind w:left="-5"/>
      </w:pPr>
      <w:r>
        <w:t xml:space="preserve">Our Lady of Bethlehem, Columbus, Ohio, 2007- 2010. </w:t>
      </w:r>
    </w:p>
    <w:p w:rsidR="0027682E" w:rsidRDefault="000E74A0">
      <w:pPr>
        <w:ind w:left="-5"/>
      </w:pPr>
      <w:r>
        <w:t xml:space="preserve">St. Matthew Elementary School. Columbus, Ohio, 2010.  </w:t>
      </w:r>
    </w:p>
    <w:p w:rsidR="0027682E" w:rsidRDefault="000E74A0">
      <w:pPr>
        <w:ind w:left="-5"/>
      </w:pPr>
      <w:r>
        <w:t xml:space="preserve">St. Francis </w:t>
      </w:r>
      <w:proofErr w:type="spellStart"/>
      <w:r>
        <w:t>DeSales</w:t>
      </w:r>
      <w:proofErr w:type="spellEnd"/>
      <w:r>
        <w:t xml:space="preserve"> High School, Columbus, Ohio, 2007- 2010. </w:t>
      </w:r>
    </w:p>
    <w:p w:rsidR="0027682E" w:rsidRDefault="000E74A0">
      <w:pPr>
        <w:ind w:left="-5"/>
      </w:pPr>
      <w:r>
        <w:t xml:space="preserve">Bishop Hartley High School. Columbus, Ohio 2010. </w:t>
      </w:r>
    </w:p>
    <w:p w:rsidR="0027682E" w:rsidRDefault="000E74A0">
      <w:pPr>
        <w:ind w:left="-5"/>
      </w:pPr>
      <w:r>
        <w:t xml:space="preserve">Bishop Ready High School, Columbus Ohio 2009. </w:t>
      </w:r>
    </w:p>
    <w:p w:rsidR="0027682E" w:rsidRDefault="000E74A0">
      <w:pPr>
        <w:ind w:left="-5"/>
      </w:pPr>
      <w:r>
        <w:t xml:space="preserve">Barnesville High School, Barnesville, Ohio. 2009. </w:t>
      </w:r>
    </w:p>
    <w:p w:rsidR="0027682E" w:rsidRDefault="000E74A0">
      <w:pPr>
        <w:ind w:left="-5"/>
      </w:pPr>
      <w:r>
        <w:t xml:space="preserve">Hilliard City Schools, Hilliard, Ohio, 2004- 2006. </w:t>
      </w:r>
    </w:p>
    <w:p w:rsidR="0027682E" w:rsidRDefault="000E74A0">
      <w:pPr>
        <w:ind w:left="-5"/>
      </w:pPr>
      <w:r>
        <w:t xml:space="preserve">Gahanna Christian, Gahanna, Ohio. 2006. </w:t>
      </w:r>
    </w:p>
    <w:p w:rsidR="0027682E" w:rsidRDefault="000E74A0">
      <w:pPr>
        <w:ind w:left="-5"/>
      </w:pPr>
      <w:r>
        <w:t xml:space="preserve">St. Pius School, Reynoldsburg, Ohio, 2006- 2007. </w:t>
      </w:r>
    </w:p>
    <w:p w:rsidR="0027682E" w:rsidRDefault="000E74A0">
      <w:pPr>
        <w:ind w:left="-5"/>
      </w:pPr>
      <w:r>
        <w:t xml:space="preserve">St. Andrew School, Upper Arlington, Ohio, 2006. </w:t>
      </w:r>
    </w:p>
    <w:p w:rsidR="0027682E" w:rsidRDefault="000E74A0">
      <w:pPr>
        <w:ind w:left="-5"/>
      </w:pPr>
      <w:r>
        <w:t xml:space="preserve">Holy Name Elementary School. Columbus, Ohio, 2006. </w:t>
      </w:r>
    </w:p>
    <w:p w:rsidR="0027682E" w:rsidRDefault="000E74A0">
      <w:pPr>
        <w:ind w:left="-5"/>
      </w:pPr>
      <w:r>
        <w:t xml:space="preserve">St. Brigid of Kildare, Dublin, Ohio, 1997- 2005. </w:t>
      </w:r>
    </w:p>
    <w:p w:rsidR="0027682E" w:rsidRDefault="000E74A0">
      <w:pPr>
        <w:ind w:left="-5"/>
      </w:pPr>
      <w:r>
        <w:t xml:space="preserve">Allyn and Bacon/Pearson Publishing, Boston, Massachusetts. 1997- 2002. </w:t>
      </w:r>
    </w:p>
    <w:p w:rsidR="0027682E" w:rsidRDefault="000E74A0">
      <w:pPr>
        <w:ind w:left="-5"/>
      </w:pPr>
      <w:r>
        <w:t xml:space="preserve">National Evaluation Systems. 2001- 2004. </w:t>
      </w:r>
    </w:p>
    <w:p w:rsidR="0027682E" w:rsidRDefault="000E74A0">
      <w:pPr>
        <w:ind w:left="-5"/>
      </w:pPr>
      <w:proofErr w:type="spellStart"/>
      <w:r>
        <w:t>TaskStream</w:t>
      </w:r>
      <w:proofErr w:type="spellEnd"/>
      <w:r>
        <w:t xml:space="preserve"> Curriculum Planning Tools. 2000- 2004. </w:t>
      </w:r>
    </w:p>
    <w:p w:rsidR="0027682E" w:rsidRDefault="000E74A0">
      <w:pPr>
        <w:ind w:left="-5"/>
      </w:pPr>
      <w:r>
        <w:t xml:space="preserve">Chalk and Wire, Inc. 2001- 2004. </w:t>
      </w:r>
    </w:p>
    <w:p w:rsidR="0027682E" w:rsidRDefault="000E74A0">
      <w:pPr>
        <w:ind w:left="-5"/>
      </w:pPr>
      <w:r>
        <w:t xml:space="preserve">Dave Matthews Band, Inc., Charlottesville, Virginia, 1998-1999. </w:t>
      </w:r>
    </w:p>
    <w:p w:rsidR="0027682E" w:rsidRDefault="000E74A0">
      <w:pPr>
        <w:ind w:left="-5"/>
      </w:pPr>
      <w:r>
        <w:t xml:space="preserve">Red Light Management Corporation, Charlottesville, Virginia, 1998-1999. </w:t>
      </w:r>
    </w:p>
    <w:p w:rsidR="0027682E" w:rsidRDefault="000E74A0">
      <w:pPr>
        <w:ind w:left="-5"/>
      </w:pPr>
      <w:r>
        <w:t xml:space="preserve">Butler Institute of American Art, Youngstown, Ohio, 1999. </w:t>
      </w:r>
    </w:p>
    <w:p w:rsidR="0027682E" w:rsidRDefault="000E74A0">
      <w:pPr>
        <w:ind w:left="-5"/>
      </w:pPr>
      <w:bookmarkStart w:id="0" w:name="_GoBack"/>
      <w:r>
        <w:t xml:space="preserve">Shenandoah Valley Economic Partnership, 1998. </w:t>
      </w:r>
    </w:p>
    <w:bookmarkEnd w:id="0"/>
    <w:p w:rsidR="0027682E" w:rsidRDefault="000E74A0">
      <w:pPr>
        <w:ind w:left="-5"/>
      </w:pPr>
      <w:r>
        <w:t xml:space="preserve">San Diego County Office of Education, San Diego, California, 1998. </w:t>
      </w:r>
    </w:p>
    <w:p w:rsidR="0027682E" w:rsidRDefault="000E74A0">
      <w:pPr>
        <w:ind w:left="-5" w:right="226"/>
      </w:pPr>
      <w:r>
        <w:t xml:space="preserve">Northern Virginia Center, University of Virginia, Falls Church, Virginia, 1998. Catholic Diocese of Columbus, Ohio, 1997. </w:t>
      </w:r>
    </w:p>
    <w:p w:rsidR="0027682E" w:rsidRDefault="000E74A0">
      <w:pPr>
        <w:spacing w:after="0" w:line="254" w:lineRule="auto"/>
        <w:ind w:left="0" w:firstLine="0"/>
      </w:pPr>
      <w:r>
        <w:t xml:space="preserve"> </w:t>
      </w:r>
    </w:p>
    <w:p w:rsidR="0027682E" w:rsidRDefault="000E74A0">
      <w:pPr>
        <w:pStyle w:val="Heading1"/>
        <w:ind w:left="-5"/>
      </w:pPr>
      <w:r>
        <w:t>HONORS</w:t>
      </w:r>
      <w:r>
        <w:rPr>
          <w:b w:val="0"/>
        </w:rPr>
        <w:t xml:space="preserve"> </w:t>
      </w:r>
    </w:p>
    <w:p w:rsidR="0027682E" w:rsidRDefault="000E74A0">
      <w:pPr>
        <w:ind w:left="-5"/>
      </w:pPr>
      <w:r>
        <w:t xml:space="preserve">Nominated, Distinguished Teaching Award, University of Massachusetts, 2002. Nominated, Outstanding Teacher, School of Education, University of Massachusetts Amherst, 2001, 2002, 2003. </w:t>
      </w:r>
    </w:p>
    <w:p w:rsidR="0027682E" w:rsidRDefault="000E74A0">
      <w:pPr>
        <w:ind w:left="-5"/>
      </w:pPr>
      <w:r>
        <w:t xml:space="preserve">Raven Society, University of Virginia, 2000. </w:t>
      </w:r>
    </w:p>
    <w:p w:rsidR="0027682E" w:rsidRDefault="000E74A0">
      <w:pPr>
        <w:ind w:left="-5"/>
      </w:pPr>
      <w:r>
        <w:t xml:space="preserve">Mary Catherine </w:t>
      </w:r>
      <w:proofErr w:type="spellStart"/>
      <w:r>
        <w:t>Ellwein</w:t>
      </w:r>
      <w:proofErr w:type="spellEnd"/>
      <w:r>
        <w:t xml:space="preserve"> Award, Curry School of Education, University of Virginia, 1999. Honoree for the Seven Society Fellowship for Superb Teaching, University of Virginia, 1999. </w:t>
      </w:r>
    </w:p>
    <w:p w:rsidR="0027682E" w:rsidRDefault="000E74A0">
      <w:pPr>
        <w:ind w:left="-5"/>
      </w:pPr>
      <w:r>
        <w:t xml:space="preserve">Phi Kappa Phi National Honor Society, Ohio State University, 1997. </w:t>
      </w:r>
    </w:p>
    <w:p w:rsidR="0027682E" w:rsidRDefault="000E74A0">
      <w:pPr>
        <w:ind w:left="-5"/>
      </w:pPr>
      <w:r>
        <w:t xml:space="preserve">Golden Apple Achiever Award, Ashland Oil Corporation, 1995. </w:t>
      </w:r>
    </w:p>
    <w:p w:rsidR="000E74A0" w:rsidRDefault="000E74A0">
      <w:pPr>
        <w:ind w:left="-5"/>
      </w:pPr>
      <w:r>
        <w:t xml:space="preserve">Daniel Leary Award for Undergraduate Research, University of Dayton, 1993. </w:t>
      </w:r>
    </w:p>
    <w:sectPr w:rsidR="000E74A0" w:rsidSect="00771A70">
      <w:footerReference w:type="even" r:id="rId6"/>
      <w:footerReference w:type="default" r:id="rId7"/>
      <w:footerReference w:type="first" r:id="rId8"/>
      <w:pgSz w:w="11906" w:h="16838"/>
      <w:pgMar w:top="1490" w:right="1802"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4E" w:rsidRDefault="00C53B4E">
      <w:pPr>
        <w:spacing w:after="0" w:line="240" w:lineRule="auto"/>
      </w:pPr>
      <w:r>
        <w:separator/>
      </w:r>
    </w:p>
  </w:endnote>
  <w:endnote w:type="continuationSeparator" w:id="0">
    <w:p w:rsidR="00C53B4E" w:rsidRDefault="00C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2E" w:rsidRDefault="000E74A0">
    <w:pPr>
      <w:spacing w:after="650" w:line="254" w:lineRule="auto"/>
      <w:ind w:left="0" w:firstLine="0"/>
    </w:pPr>
    <w:r>
      <w:t xml:space="preserve"> </w:t>
    </w:r>
  </w:p>
  <w:p w:rsidR="0027682E" w:rsidRDefault="000E74A0">
    <w:pPr>
      <w:tabs>
        <w:tab w:val="right" w:pos="8304"/>
      </w:tabs>
      <w:spacing w:after="0" w:line="254" w:lineRule="auto"/>
      <w:ind w:left="0" w:right="-4"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0102DC" w:rsidRPr="000102DC">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2E" w:rsidRDefault="000E74A0">
    <w:pPr>
      <w:spacing w:after="20" w:line="254" w:lineRule="auto"/>
      <w:ind w:left="0" w:firstLine="0"/>
    </w:pPr>
    <w:r>
      <w:t xml:space="preserve"> </w:t>
    </w:r>
  </w:p>
  <w:p w:rsidR="0027682E" w:rsidRDefault="000E74A0">
    <w:pPr>
      <w:spacing w:after="330" w:line="254" w:lineRule="auto"/>
      <w:ind w:left="0" w:right="-318" w:firstLine="0"/>
      <w:jc w:val="right"/>
    </w:pPr>
    <w:r>
      <w:rPr>
        <w:rFonts w:ascii="Times New Roman" w:eastAsia="Times New Roman" w:hAnsi="Times New Roman" w:cs="Times New Roman"/>
      </w:rPr>
      <w:t xml:space="preserve"> </w:t>
    </w:r>
  </w:p>
  <w:p w:rsidR="0027682E" w:rsidRDefault="000E74A0">
    <w:pPr>
      <w:tabs>
        <w:tab w:val="right" w:pos="8304"/>
      </w:tabs>
      <w:spacing w:after="0" w:line="254" w:lineRule="auto"/>
      <w:ind w:left="0" w:right="-4"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0102DC" w:rsidRPr="000102DC">
      <w:rPr>
        <w:rFonts w:ascii="Times New Roman" w:eastAsia="Times New Roman" w:hAnsi="Times New Roman" w:cs="Times New Roman"/>
        <w:noProof/>
      </w:rPr>
      <w:t>15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2E" w:rsidRDefault="0027682E">
    <w:pPr>
      <w:spacing w:after="160" w:line="254"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4E" w:rsidRDefault="00C53B4E">
      <w:pPr>
        <w:spacing w:after="0" w:line="240" w:lineRule="auto"/>
      </w:pPr>
      <w:r>
        <w:separator/>
      </w:r>
    </w:p>
  </w:footnote>
  <w:footnote w:type="continuationSeparator" w:id="0">
    <w:p w:rsidR="00C53B4E" w:rsidRDefault="00C53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70"/>
    <w:rsid w:val="000102DC"/>
    <w:rsid w:val="000326EB"/>
    <w:rsid w:val="000E74A0"/>
    <w:rsid w:val="00126B55"/>
    <w:rsid w:val="001801C8"/>
    <w:rsid w:val="0027682E"/>
    <w:rsid w:val="00394767"/>
    <w:rsid w:val="00771A70"/>
    <w:rsid w:val="008E3A56"/>
    <w:rsid w:val="00BB493C"/>
    <w:rsid w:val="00BE709A"/>
    <w:rsid w:val="00C058D3"/>
    <w:rsid w:val="00C53B4E"/>
    <w:rsid w:val="00D9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9801C"/>
  <w15:chartTrackingRefBased/>
  <w15:docId w15:val="{D6A82BB5-64D0-428B-93B3-FE968A93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4" w:lineRule="auto"/>
      <w:ind w:left="10" w:hanging="10"/>
    </w:pPr>
    <w:rPr>
      <w:rFonts w:ascii="Garamond" w:eastAsia="Garamond" w:hAnsi="Garamond" w:cs="Garamond"/>
      <w:color w:val="000000"/>
      <w:sz w:val="24"/>
      <w:szCs w:val="22"/>
    </w:rPr>
  </w:style>
  <w:style w:type="paragraph" w:styleId="Heading1">
    <w:name w:val="heading 1"/>
    <w:next w:val="Normal"/>
    <w:link w:val="Heading1Char"/>
    <w:uiPriority w:val="9"/>
    <w:qFormat/>
    <w:pPr>
      <w:keepNext/>
      <w:keepLines/>
      <w:spacing w:after="3" w:line="254" w:lineRule="auto"/>
      <w:ind w:left="10" w:hanging="10"/>
      <w:outlineLvl w:val="0"/>
    </w:pPr>
    <w:rPr>
      <w:rFonts w:ascii="Garamond" w:eastAsia="Garamond" w:hAnsi="Garamond" w:cs="Garamond"/>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Garamond" w:eastAsia="Garamond" w:hAnsi="Garamond" w:cs="Garamond" w:hint="default"/>
      <w:b/>
      <w:bCs w:val="0"/>
      <w:color w:val="000000"/>
      <w:sz w:val="24"/>
    </w:rPr>
  </w:style>
  <w:style w:type="paragraph" w:customStyle="1" w:styleId="msonormal0">
    <w:name w:val="msonormal"/>
    <w:basedOn w:val="Normal"/>
    <w:pPr>
      <w:spacing w:before="100" w:beforeAutospacing="1" w:after="100" w:afterAutospacing="1" w:line="240" w:lineRule="auto"/>
      <w:ind w:left="0" w:firstLine="0"/>
    </w:pPr>
    <w:rPr>
      <w:rFonts w:ascii="Times New Roman" w:eastAsiaTheme="minorEastAsia" w:hAnsi="Times New Roman" w:cs="Times New Roman"/>
      <w:color w:val="auto"/>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Garamond" w:eastAsia="Garamond" w:hAnsi="Garamond" w:cs="Garamond" w:hint="default"/>
      <w:color w:val="000000"/>
      <w:sz w:val="24"/>
      <w:szCs w:val="22"/>
    </w:rPr>
  </w:style>
  <w:style w:type="table" w:styleId="TableGrid">
    <w:name w:val="Table Grid"/>
    <w:basedOn w:val="TableNormal"/>
    <w:uiPriority w:val="39"/>
    <w:rsid w:val="00771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5027</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CLARE RYAN KILBANE</vt:lpstr>
    </vt:vector>
  </TitlesOfParts>
  <Company>Otterbein University</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 RYAN KILBANE</dc:title>
  <dc:subject/>
  <dc:creator>Clare Kilbane</dc:creator>
  <cp:keywords/>
  <dc:description/>
  <cp:lastModifiedBy>Clare Kilbane</cp:lastModifiedBy>
  <cp:revision>6</cp:revision>
  <cp:lastPrinted>2018-06-01T14:38:00Z</cp:lastPrinted>
  <dcterms:created xsi:type="dcterms:W3CDTF">2018-10-29T21:59:00Z</dcterms:created>
  <dcterms:modified xsi:type="dcterms:W3CDTF">2018-11-08T14:40:00Z</dcterms:modified>
</cp:coreProperties>
</file>